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C0480" w14:textId="77777777" w:rsidR="001C469D" w:rsidRPr="001C469D" w:rsidRDefault="001C469D" w:rsidP="00624B33">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69658AA6" w14:textId="1506889D" w:rsidR="001C469D" w:rsidRPr="001C469D" w:rsidRDefault="001C469D" w:rsidP="00624B33">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784EE93" w14:textId="77777777" w:rsidR="001C469D" w:rsidRP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1C1694D" w14:textId="77777777" w:rsidR="001C469D" w:rsidRP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33F17807" w14:textId="395D67F1" w:rsid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4F6969E2" w14:textId="77777777" w:rsidR="00624B33" w:rsidRPr="001C469D" w:rsidRDefault="00624B33" w:rsidP="00624B33">
      <w:pPr>
        <w:spacing w:after="0" w:line="240" w:lineRule="auto"/>
        <w:jc w:val="center"/>
        <w:rPr>
          <w:rFonts w:ascii="Times New Roman" w:hAnsi="Times New Roman" w:cs="Times New Roman"/>
          <w:b/>
          <w:sz w:val="28"/>
          <w:szCs w:val="28"/>
        </w:rPr>
      </w:pPr>
    </w:p>
    <w:p w14:paraId="51968234" w14:textId="139A0BC4" w:rsidR="001C469D" w:rsidRDefault="002049E9" w:rsidP="00624B3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Кафедра</w:t>
      </w:r>
      <w:r w:rsidR="003E07DB" w:rsidRPr="003E07DB">
        <w:rPr>
          <w:rFonts w:ascii="Times New Roman" w:hAnsi="Times New Roman" w:cs="Times New Roman"/>
          <w:b/>
          <w:bCs/>
          <w:sz w:val="28"/>
          <w:szCs w:val="28"/>
        </w:rPr>
        <w:t xml:space="preserve"> международного бизнеса</w:t>
      </w:r>
    </w:p>
    <w:p w14:paraId="6BD74B72" w14:textId="2B972097" w:rsidR="003E07DB" w:rsidRDefault="003E07DB" w:rsidP="00624B33">
      <w:pPr>
        <w:spacing w:after="0" w:line="240" w:lineRule="auto"/>
        <w:jc w:val="center"/>
        <w:rPr>
          <w:rFonts w:ascii="Times New Roman" w:hAnsi="Times New Roman" w:cs="Times New Roman"/>
          <w:b/>
          <w:bCs/>
          <w:sz w:val="28"/>
          <w:szCs w:val="28"/>
        </w:rPr>
      </w:pPr>
      <w:r w:rsidRPr="003E07DB">
        <w:rPr>
          <w:rFonts w:ascii="Times New Roman" w:hAnsi="Times New Roman" w:cs="Times New Roman"/>
          <w:b/>
          <w:bCs/>
          <w:sz w:val="28"/>
          <w:szCs w:val="28"/>
        </w:rPr>
        <w:t>Факультет</w:t>
      </w:r>
      <w:r w:rsidR="00782CF7">
        <w:rPr>
          <w:rFonts w:ascii="Times New Roman" w:hAnsi="Times New Roman" w:cs="Times New Roman"/>
          <w:b/>
          <w:bCs/>
          <w:sz w:val="28"/>
          <w:szCs w:val="28"/>
        </w:rPr>
        <w:t>а</w:t>
      </w:r>
      <w:r w:rsidRPr="003E07DB">
        <w:rPr>
          <w:rFonts w:ascii="Times New Roman" w:hAnsi="Times New Roman" w:cs="Times New Roman"/>
          <w:b/>
          <w:bCs/>
          <w:sz w:val="28"/>
          <w:szCs w:val="28"/>
        </w:rPr>
        <w:t xml:space="preserve"> международных экономических отношений</w:t>
      </w:r>
    </w:p>
    <w:p w14:paraId="5CF3AB40" w14:textId="77777777" w:rsidR="00624B33" w:rsidRPr="003E07DB" w:rsidRDefault="00624B33" w:rsidP="00624B33">
      <w:pPr>
        <w:spacing w:after="0" w:line="240" w:lineRule="auto"/>
        <w:jc w:val="center"/>
        <w:rPr>
          <w:rFonts w:ascii="Times New Roman" w:hAnsi="Times New Roman" w:cs="Times New Roman"/>
          <w:b/>
          <w:bCs/>
          <w:sz w:val="28"/>
          <w:szCs w:val="28"/>
        </w:rPr>
      </w:pPr>
    </w:p>
    <w:tbl>
      <w:tblPr>
        <w:tblW w:w="9356" w:type="dxa"/>
        <w:tblLook w:val="04A0" w:firstRow="1" w:lastRow="0" w:firstColumn="1" w:lastColumn="0" w:noHBand="0" w:noVBand="1"/>
      </w:tblPr>
      <w:tblGrid>
        <w:gridCol w:w="5245"/>
        <w:gridCol w:w="4111"/>
      </w:tblGrid>
      <w:tr w:rsidR="00782CF7" w:rsidRPr="00D156B6" w14:paraId="46A844C9" w14:textId="77777777" w:rsidTr="00696D65">
        <w:tc>
          <w:tcPr>
            <w:tcW w:w="5245" w:type="dxa"/>
            <w:shd w:val="clear" w:color="auto" w:fill="auto"/>
          </w:tcPr>
          <w:p w14:paraId="5BF04D91" w14:textId="62A3C819" w:rsidR="00782CF7" w:rsidRPr="008561B5" w:rsidRDefault="00782CF7" w:rsidP="00696D65">
            <w:pPr>
              <w:spacing w:after="0" w:line="240" w:lineRule="auto"/>
              <w:rPr>
                <w:rFonts w:ascii="Times New Roman" w:eastAsia="Times New Roman" w:hAnsi="Times New Roman" w:cs="Times New Roman"/>
                <w:sz w:val="28"/>
                <w:szCs w:val="28"/>
              </w:rPr>
            </w:pPr>
          </w:p>
        </w:tc>
        <w:tc>
          <w:tcPr>
            <w:tcW w:w="4111" w:type="dxa"/>
            <w:shd w:val="clear" w:color="auto" w:fill="auto"/>
          </w:tcPr>
          <w:p w14:paraId="2CDC9CBA" w14:textId="77777777" w:rsidR="00782CF7" w:rsidRPr="008561B5" w:rsidRDefault="00782CF7" w:rsidP="00696D65">
            <w:pPr>
              <w:spacing w:after="0"/>
              <w:rPr>
                <w:rFonts w:ascii="Times New Roman" w:hAnsi="Times New Roman" w:cs="Times New Roman"/>
                <w:b/>
                <w:bCs/>
                <w:caps/>
                <w:sz w:val="28"/>
                <w:szCs w:val="28"/>
                <w:lang w:eastAsia="zh-CN"/>
              </w:rPr>
            </w:pPr>
            <w:r w:rsidRPr="008561B5">
              <w:rPr>
                <w:rFonts w:ascii="Times New Roman" w:hAnsi="Times New Roman" w:cs="Times New Roman"/>
                <w:b/>
                <w:bCs/>
                <w:caps/>
                <w:sz w:val="28"/>
                <w:szCs w:val="28"/>
                <w:lang w:eastAsia="zh-CN"/>
              </w:rPr>
              <w:t>Утверждаю</w:t>
            </w:r>
          </w:p>
          <w:p w14:paraId="26755860" w14:textId="77777777" w:rsidR="00782CF7" w:rsidRPr="008561B5" w:rsidRDefault="00782CF7" w:rsidP="00696D65">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Проректор по учебной и</w:t>
            </w:r>
          </w:p>
          <w:p w14:paraId="7ECC1551" w14:textId="77777777" w:rsidR="00782CF7" w:rsidRPr="008561B5" w:rsidRDefault="00782CF7" w:rsidP="00696D65">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методической работе</w:t>
            </w:r>
          </w:p>
          <w:p w14:paraId="765AB856" w14:textId="77777777" w:rsidR="00782CF7" w:rsidRPr="008561B5" w:rsidRDefault="00782CF7" w:rsidP="00696D65">
            <w:pPr>
              <w:spacing w:after="0"/>
              <w:ind w:right="11"/>
              <w:rPr>
                <w:rFonts w:ascii="Times New Roman" w:hAnsi="Times New Roman" w:cs="Times New Roman"/>
                <w:sz w:val="28"/>
                <w:szCs w:val="28"/>
                <w:lang w:eastAsia="en-US"/>
              </w:rPr>
            </w:pPr>
          </w:p>
          <w:p w14:paraId="7A49D628" w14:textId="04B2B04A" w:rsidR="00782CF7" w:rsidRDefault="00782CF7" w:rsidP="00696D65">
            <w:pPr>
              <w:widowControl w:val="0"/>
              <w:autoSpaceDE w:val="0"/>
              <w:autoSpaceDN w:val="0"/>
              <w:adjustRightInd w:val="0"/>
              <w:spacing w:after="0" w:line="480" w:lineRule="auto"/>
              <w:rPr>
                <w:rFonts w:ascii="Times New Roman" w:eastAsia="Calibri" w:hAnsi="Times New Roman" w:cs="Times New Roman"/>
                <w:bCs/>
                <w:sz w:val="28"/>
                <w:szCs w:val="28"/>
                <w:lang w:eastAsia="zh-CN"/>
              </w:rPr>
            </w:pPr>
            <w:r w:rsidRPr="008561B5">
              <w:rPr>
                <w:rFonts w:ascii="Times New Roman" w:eastAsia="Calibri" w:hAnsi="Times New Roman" w:cs="Times New Roman"/>
                <w:bCs/>
                <w:sz w:val="28"/>
                <w:szCs w:val="28"/>
                <w:lang w:eastAsia="zh-CN"/>
              </w:rPr>
              <w:t>Е.А. Каменева</w:t>
            </w:r>
          </w:p>
          <w:p w14:paraId="4DCD3BD5" w14:textId="0011E650" w:rsidR="00A85D33" w:rsidRPr="008561B5" w:rsidRDefault="0007427D" w:rsidP="00696D65">
            <w:pPr>
              <w:widowControl w:val="0"/>
              <w:autoSpaceDE w:val="0"/>
              <w:autoSpaceDN w:val="0"/>
              <w:adjustRightInd w:val="0"/>
              <w:spacing w:after="0" w:line="48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20.03.</w:t>
            </w:r>
            <w:r w:rsidR="00A85D33">
              <w:rPr>
                <w:rFonts w:ascii="Times New Roman" w:eastAsia="Calibri" w:hAnsi="Times New Roman" w:cs="Times New Roman"/>
                <w:bCs/>
                <w:sz w:val="28"/>
                <w:szCs w:val="28"/>
                <w:lang w:eastAsia="zh-CN"/>
              </w:rPr>
              <w:t>2024 г.</w:t>
            </w:r>
          </w:p>
          <w:p w14:paraId="74B45EDD" w14:textId="77777777" w:rsidR="00782CF7" w:rsidRPr="008561B5" w:rsidRDefault="00782CF7" w:rsidP="002049E9">
            <w:pPr>
              <w:spacing w:after="0" w:line="480" w:lineRule="auto"/>
              <w:rPr>
                <w:rFonts w:ascii="Times New Roman" w:eastAsia="Times New Roman" w:hAnsi="Times New Roman" w:cs="Times New Roman"/>
                <w:sz w:val="28"/>
                <w:szCs w:val="28"/>
              </w:rPr>
            </w:pPr>
          </w:p>
        </w:tc>
      </w:tr>
    </w:tbl>
    <w:p w14:paraId="49486E31" w14:textId="642B33F6" w:rsidR="001C469D" w:rsidRPr="001C469D" w:rsidRDefault="001A6246" w:rsidP="00782CF7">
      <w:pPr>
        <w:shd w:val="clear" w:color="auto" w:fill="FFFFFF"/>
        <w:tabs>
          <w:tab w:val="left" w:pos="0"/>
        </w:tabs>
        <w:spacing w:after="12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Р</w:t>
      </w:r>
      <w:r w:rsidR="001C469D" w:rsidRPr="001C469D">
        <w:rPr>
          <w:rFonts w:ascii="Times New Roman" w:hAnsi="Times New Roman" w:cs="Times New Roman"/>
          <w:b/>
          <w:color w:val="000000"/>
          <w:sz w:val="28"/>
          <w:szCs w:val="28"/>
        </w:rPr>
        <w:t>.</w:t>
      </w:r>
      <w:r>
        <w:rPr>
          <w:rFonts w:ascii="Times New Roman" w:hAnsi="Times New Roman" w:cs="Times New Roman"/>
          <w:b/>
          <w:color w:val="000000"/>
          <w:sz w:val="28"/>
          <w:szCs w:val="28"/>
        </w:rPr>
        <w:t>В</w:t>
      </w:r>
      <w:r w:rsidR="00002C0D">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Данилов</w:t>
      </w:r>
    </w:p>
    <w:p w14:paraId="1809175F" w14:textId="77777777" w:rsidR="001844B5" w:rsidRDefault="001844B5" w:rsidP="001C469D">
      <w:pPr>
        <w:shd w:val="clear" w:color="auto" w:fill="FFFFFF"/>
        <w:ind w:left="28"/>
        <w:jc w:val="center"/>
        <w:rPr>
          <w:rFonts w:ascii="Times New Roman" w:hAnsi="Times New Roman" w:cs="Times New Roman"/>
          <w:b/>
          <w:color w:val="000000"/>
          <w:sz w:val="28"/>
          <w:szCs w:val="28"/>
        </w:rPr>
      </w:pPr>
      <w:bookmarkStart w:id="0" w:name="_Hlk132809750"/>
    </w:p>
    <w:p w14:paraId="7AB82277" w14:textId="63CA5466" w:rsidR="00002C0D" w:rsidRDefault="002049E9" w:rsidP="001C469D">
      <w:pPr>
        <w:shd w:val="clear" w:color="auto" w:fill="FFFFFF"/>
        <w:ind w:left="28"/>
        <w:jc w:val="center"/>
        <w:rPr>
          <w:rFonts w:ascii="Times New Roman" w:hAnsi="Times New Roman" w:cs="Times New Roman"/>
          <w:b/>
          <w:color w:val="000000"/>
          <w:sz w:val="28"/>
          <w:szCs w:val="28"/>
        </w:rPr>
      </w:pPr>
      <w:bookmarkStart w:id="1" w:name="_Hlk160382964"/>
      <w:r>
        <w:rPr>
          <w:rFonts w:ascii="Times New Roman" w:hAnsi="Times New Roman" w:cs="Times New Roman"/>
          <w:b/>
          <w:color w:val="000000"/>
          <w:sz w:val="28"/>
          <w:szCs w:val="28"/>
        </w:rPr>
        <w:t xml:space="preserve">МЕЖДУНАРОДНЫЕ КОНТРАКТЫ И ВНЕШНЕТОРГОВАЯ ДОКУМЕНТАЦИЯ В ЭНЕРГЕТИКЕ </w:t>
      </w:r>
      <w:r w:rsidR="005903EC" w:rsidRPr="005903EC">
        <w:rPr>
          <w:rFonts w:ascii="Times New Roman" w:hAnsi="Times New Roman" w:cs="Times New Roman"/>
          <w:b/>
          <w:color w:val="000000"/>
          <w:sz w:val="28"/>
          <w:szCs w:val="28"/>
        </w:rPr>
        <w:t>(на английском языке)</w:t>
      </w:r>
    </w:p>
    <w:bookmarkEnd w:id="0"/>
    <w:bookmarkEnd w:id="1"/>
    <w:p w14:paraId="050F392D" w14:textId="77777777" w:rsidR="001C469D" w:rsidRPr="001C469D" w:rsidRDefault="001C469D" w:rsidP="001844B5">
      <w:pPr>
        <w:spacing w:after="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34113642" w14:textId="61D2B904" w:rsidR="001C469D" w:rsidRPr="001C469D" w:rsidRDefault="001C469D" w:rsidP="001844B5">
      <w:pPr>
        <w:spacing w:after="0"/>
        <w:jc w:val="center"/>
        <w:rPr>
          <w:rFonts w:ascii="Times New Roman" w:hAnsi="Times New Roman" w:cs="Times New Roman"/>
          <w:sz w:val="28"/>
          <w:szCs w:val="28"/>
        </w:rPr>
      </w:pPr>
      <w:r w:rsidRPr="001C469D">
        <w:rPr>
          <w:rFonts w:ascii="Times New Roman" w:hAnsi="Times New Roman" w:cs="Times New Roman"/>
          <w:sz w:val="28"/>
          <w:szCs w:val="28"/>
        </w:rPr>
        <w:t>для</w:t>
      </w:r>
      <w:r w:rsidR="00D727CF">
        <w:rPr>
          <w:rFonts w:ascii="Times New Roman" w:hAnsi="Times New Roman" w:cs="Times New Roman"/>
          <w:sz w:val="28"/>
          <w:szCs w:val="28"/>
        </w:rPr>
        <w:t xml:space="preserve"> студентов,</w:t>
      </w:r>
      <w:r w:rsidRPr="001C469D">
        <w:rPr>
          <w:rFonts w:ascii="Times New Roman" w:hAnsi="Times New Roman" w:cs="Times New Roman"/>
          <w:sz w:val="28"/>
          <w:szCs w:val="28"/>
        </w:rPr>
        <w:t xml:space="preserve"> обучающихся по направлению</w:t>
      </w:r>
      <w:r w:rsidR="00624B33">
        <w:rPr>
          <w:rFonts w:ascii="Times New Roman" w:hAnsi="Times New Roman" w:cs="Times New Roman"/>
          <w:sz w:val="28"/>
          <w:szCs w:val="28"/>
        </w:rPr>
        <w:t xml:space="preserve"> подготовки</w:t>
      </w:r>
    </w:p>
    <w:p w14:paraId="135B63B0" w14:textId="77777777" w:rsidR="001C469D" w:rsidRPr="001C469D" w:rsidRDefault="001C469D" w:rsidP="001844B5">
      <w:pPr>
        <w:spacing w:after="0"/>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14:paraId="340C0505" w14:textId="77777777" w:rsidR="001C469D" w:rsidRPr="001C469D" w:rsidRDefault="007E1794" w:rsidP="001844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14:paraId="4C295F7E" w14:textId="70AB3EC2" w:rsidR="00002C0D" w:rsidRDefault="00002C0D" w:rsidP="001844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Pr="00002C0D">
        <w:rPr>
          <w:rFonts w:ascii="Times New Roman" w:hAnsi="Times New Roman" w:cs="Times New Roman"/>
          <w:sz w:val="28"/>
          <w:szCs w:val="28"/>
        </w:rPr>
        <w:t>Международн</w:t>
      </w:r>
      <w:r w:rsidR="001A6246">
        <w:rPr>
          <w:rFonts w:ascii="Times New Roman" w:hAnsi="Times New Roman" w:cs="Times New Roman"/>
          <w:sz w:val="28"/>
          <w:szCs w:val="28"/>
        </w:rPr>
        <w:t>ый энергетический бизнес</w:t>
      </w:r>
      <w:r w:rsidRPr="00002C0D">
        <w:rPr>
          <w:rFonts w:ascii="Times New Roman" w:hAnsi="Times New Roman" w:cs="Times New Roman"/>
          <w:sz w:val="28"/>
          <w:szCs w:val="28"/>
        </w:rPr>
        <w:t xml:space="preserve"> </w:t>
      </w:r>
    </w:p>
    <w:p w14:paraId="6A4133F8" w14:textId="769A2D5C" w:rsidR="00DC32C6" w:rsidRPr="004B6D11" w:rsidRDefault="00002C0D" w:rsidP="001844B5">
      <w:pPr>
        <w:spacing w:after="0" w:line="240" w:lineRule="auto"/>
        <w:jc w:val="center"/>
        <w:rPr>
          <w:rFonts w:ascii="Times New Roman" w:hAnsi="Times New Roman" w:cs="Times New Roman"/>
          <w:sz w:val="28"/>
          <w:szCs w:val="28"/>
        </w:rPr>
      </w:pPr>
      <w:r w:rsidRPr="00002C0D">
        <w:rPr>
          <w:rFonts w:ascii="Times New Roman" w:hAnsi="Times New Roman" w:cs="Times New Roman"/>
          <w:sz w:val="28"/>
          <w:szCs w:val="28"/>
        </w:rPr>
        <w:t>(с частичной реализацией на английском языке)</w:t>
      </w:r>
      <w:r w:rsidR="004E6085">
        <w:rPr>
          <w:rFonts w:ascii="Times New Roman" w:hAnsi="Times New Roman" w:cs="Times New Roman"/>
          <w:sz w:val="28"/>
          <w:szCs w:val="28"/>
        </w:rPr>
        <w:t>»</w:t>
      </w:r>
    </w:p>
    <w:p w14:paraId="6273B112" w14:textId="77777777" w:rsidR="00002C0D" w:rsidRDefault="00002C0D"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231012DE" w14:textId="77777777" w:rsidR="001844B5" w:rsidRDefault="001844B5"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0B5CE2AC" w14:textId="4C2ADA93"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844B5">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14:paraId="05709FE1" w14:textId="0BFCE772"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844B5">
        <w:rPr>
          <w:rFonts w:ascii="Times New Roman" w:eastAsia="Calibri" w:hAnsi="Times New Roman" w:cs="Times New Roman"/>
          <w:i/>
          <w:sz w:val="28"/>
          <w:szCs w:val="28"/>
        </w:rPr>
        <w:t xml:space="preserve">(протокол </w:t>
      </w:r>
      <w:r w:rsidR="001844B5" w:rsidRPr="001844B5">
        <w:rPr>
          <w:rFonts w:ascii="Times New Roman" w:eastAsia="Calibri" w:hAnsi="Times New Roman" w:cs="Times New Roman"/>
          <w:i/>
          <w:sz w:val="28"/>
          <w:szCs w:val="28"/>
        </w:rPr>
        <w:t xml:space="preserve">№ </w:t>
      </w:r>
      <w:r w:rsidR="008A027A">
        <w:rPr>
          <w:rFonts w:ascii="Times New Roman" w:eastAsia="Calibri" w:hAnsi="Times New Roman" w:cs="Times New Roman"/>
          <w:i/>
          <w:sz w:val="28"/>
          <w:szCs w:val="28"/>
        </w:rPr>
        <w:t>44</w:t>
      </w:r>
      <w:r w:rsidR="001844B5" w:rsidRPr="001844B5">
        <w:rPr>
          <w:rFonts w:ascii="Times New Roman" w:eastAsia="Calibri" w:hAnsi="Times New Roman" w:cs="Times New Roman"/>
          <w:i/>
          <w:sz w:val="28"/>
          <w:szCs w:val="28"/>
        </w:rPr>
        <w:t xml:space="preserve"> от </w:t>
      </w:r>
      <w:r w:rsidR="008A027A">
        <w:rPr>
          <w:rFonts w:ascii="Times New Roman" w:eastAsia="Calibri" w:hAnsi="Times New Roman" w:cs="Times New Roman"/>
          <w:i/>
          <w:sz w:val="28"/>
          <w:szCs w:val="28"/>
        </w:rPr>
        <w:t>19 марта 2024</w:t>
      </w:r>
      <w:r w:rsidR="002049E9">
        <w:rPr>
          <w:rFonts w:ascii="Times New Roman" w:eastAsia="Calibri" w:hAnsi="Times New Roman" w:cs="Times New Roman"/>
          <w:i/>
          <w:sz w:val="28"/>
          <w:szCs w:val="28"/>
        </w:rPr>
        <w:t xml:space="preserve"> </w:t>
      </w:r>
      <w:r w:rsidRPr="001844B5">
        <w:rPr>
          <w:rFonts w:ascii="Times New Roman" w:eastAsia="Calibri" w:hAnsi="Times New Roman" w:cs="Times New Roman"/>
          <w:i/>
          <w:sz w:val="28"/>
          <w:szCs w:val="28"/>
        </w:rPr>
        <w:t>г.)</w:t>
      </w:r>
    </w:p>
    <w:p w14:paraId="4CB2217A" w14:textId="77777777"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6D201FA4" w14:textId="01151A5E"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844B5">
        <w:rPr>
          <w:rFonts w:ascii="Times New Roman" w:eastAsia="Calibri" w:hAnsi="Times New Roman" w:cs="Times New Roman"/>
          <w:i/>
          <w:sz w:val="28"/>
          <w:szCs w:val="28"/>
        </w:rPr>
        <w:t>Одобрено</w:t>
      </w:r>
      <w:r w:rsidR="0080254B">
        <w:rPr>
          <w:rFonts w:ascii="Times New Roman" w:eastAsia="Calibri" w:hAnsi="Times New Roman" w:cs="Times New Roman"/>
          <w:i/>
          <w:sz w:val="28"/>
          <w:szCs w:val="28"/>
        </w:rPr>
        <w:t xml:space="preserve"> </w:t>
      </w:r>
      <w:r w:rsidR="00EC7BFC">
        <w:rPr>
          <w:rFonts w:ascii="Times New Roman" w:eastAsia="Calibri" w:hAnsi="Times New Roman" w:cs="Times New Roman"/>
          <w:i/>
          <w:sz w:val="28"/>
          <w:szCs w:val="28"/>
        </w:rPr>
        <w:t xml:space="preserve">на </w:t>
      </w:r>
      <w:r w:rsidR="0080254B">
        <w:rPr>
          <w:rFonts w:ascii="Times New Roman" w:eastAsia="Calibri" w:hAnsi="Times New Roman" w:cs="Times New Roman"/>
          <w:i/>
          <w:sz w:val="28"/>
          <w:szCs w:val="28"/>
        </w:rPr>
        <w:t>заседани</w:t>
      </w:r>
      <w:r w:rsidR="002266FD">
        <w:rPr>
          <w:rFonts w:ascii="Times New Roman" w:eastAsia="Calibri" w:hAnsi="Times New Roman" w:cs="Times New Roman"/>
          <w:i/>
          <w:sz w:val="28"/>
          <w:szCs w:val="28"/>
        </w:rPr>
        <w:t>и</w:t>
      </w:r>
      <w:r w:rsidR="0080254B">
        <w:rPr>
          <w:rFonts w:ascii="Times New Roman" w:eastAsia="Calibri" w:hAnsi="Times New Roman" w:cs="Times New Roman"/>
          <w:i/>
          <w:sz w:val="28"/>
          <w:szCs w:val="28"/>
        </w:rPr>
        <w:t xml:space="preserve"> Кафедры</w:t>
      </w:r>
      <w:r w:rsidR="00DE10AC" w:rsidRPr="001844B5">
        <w:rPr>
          <w:rFonts w:ascii="Times New Roman" w:eastAsia="Calibri" w:hAnsi="Times New Roman" w:cs="Times New Roman"/>
          <w:i/>
          <w:sz w:val="28"/>
          <w:szCs w:val="28"/>
        </w:rPr>
        <w:t xml:space="preserve"> международного бизнеса</w:t>
      </w:r>
    </w:p>
    <w:p w14:paraId="72EB01AF" w14:textId="3CAC919B" w:rsidR="00EC7BFC" w:rsidRDefault="00EC7BFC" w:rsidP="00EC7BFC">
      <w:pPr>
        <w:widowControl w:val="0"/>
        <w:shd w:val="clear" w:color="auto" w:fill="FFFFFF"/>
        <w:autoSpaceDE w:val="0"/>
        <w:autoSpaceDN w:val="0"/>
        <w:adjustRightInd w:val="0"/>
        <w:ind w:left="28"/>
        <w:jc w:val="center"/>
        <w:rPr>
          <w:rFonts w:ascii="Times New Roman" w:hAnsi="Times New Roman"/>
          <w:i/>
          <w:sz w:val="28"/>
          <w:szCs w:val="28"/>
          <w:lang w:eastAsia="en-US"/>
        </w:rPr>
      </w:pPr>
      <w:r>
        <w:rPr>
          <w:rFonts w:ascii="Times New Roman" w:hAnsi="Times New Roman"/>
          <w:i/>
          <w:sz w:val="28"/>
          <w:szCs w:val="28"/>
          <w:lang w:eastAsia="en-US"/>
        </w:rPr>
        <w:t xml:space="preserve">(протокол </w:t>
      </w:r>
      <w:r>
        <w:rPr>
          <w:rFonts w:ascii="Times New Roman" w:eastAsia="Calibri" w:hAnsi="Times New Roman"/>
          <w:i/>
          <w:sz w:val="28"/>
          <w:szCs w:val="28"/>
        </w:rPr>
        <w:t xml:space="preserve">№9 от 22 февраля 2024 </w:t>
      </w:r>
      <w:r>
        <w:rPr>
          <w:rFonts w:ascii="Times New Roman" w:hAnsi="Times New Roman"/>
          <w:i/>
          <w:sz w:val="28"/>
          <w:szCs w:val="28"/>
          <w:lang w:eastAsia="en-US"/>
        </w:rPr>
        <w:t>г.)</w:t>
      </w:r>
    </w:p>
    <w:p w14:paraId="661E7523" w14:textId="6D5C3214" w:rsidR="00002C0D" w:rsidRDefault="00002C0D" w:rsidP="006A2C4D">
      <w:pPr>
        <w:pStyle w:val="af0"/>
        <w:suppressAutoHyphens/>
        <w:ind w:left="0"/>
        <w:rPr>
          <w:rFonts w:ascii="Times New Roman" w:hAnsi="Times New Roman"/>
          <w:b/>
          <w:sz w:val="28"/>
          <w:szCs w:val="28"/>
        </w:rPr>
      </w:pPr>
    </w:p>
    <w:p w14:paraId="3980BC65" w14:textId="77777777" w:rsidR="00002C0D" w:rsidRDefault="00002C0D" w:rsidP="00EA4D99">
      <w:pPr>
        <w:pStyle w:val="af0"/>
        <w:suppressAutoHyphens/>
        <w:ind w:left="0"/>
        <w:jc w:val="center"/>
        <w:rPr>
          <w:rFonts w:ascii="Times New Roman" w:hAnsi="Times New Roman"/>
          <w:b/>
          <w:sz w:val="28"/>
          <w:szCs w:val="28"/>
        </w:rPr>
      </w:pPr>
    </w:p>
    <w:p w14:paraId="12034A87" w14:textId="7AA44447" w:rsidR="00DC32C6" w:rsidRDefault="00DC32C6" w:rsidP="00EA4D99">
      <w:pPr>
        <w:pStyle w:val="af0"/>
        <w:suppressAutoHyphens/>
        <w:ind w:left="0"/>
        <w:jc w:val="center"/>
        <w:rPr>
          <w:rFonts w:ascii="Times New Roman" w:hAnsi="Times New Roman"/>
          <w:b/>
          <w:caps/>
          <w:sz w:val="28"/>
          <w:szCs w:val="28"/>
        </w:rPr>
        <w:sectPr w:rsidR="00DC32C6" w:rsidSect="00A7338E">
          <w:footerReference w:type="default" r:id="rId8"/>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DE10AC">
        <w:rPr>
          <w:rFonts w:ascii="Times New Roman" w:hAnsi="Times New Roman"/>
          <w:b/>
          <w:caps/>
          <w:sz w:val="28"/>
          <w:szCs w:val="28"/>
        </w:rPr>
        <w:t>2</w:t>
      </w:r>
      <w:r w:rsidR="002049E9">
        <w:rPr>
          <w:rFonts w:ascii="Times New Roman" w:hAnsi="Times New Roman"/>
          <w:b/>
          <w:caps/>
          <w:sz w:val="28"/>
          <w:szCs w:val="28"/>
        </w:rPr>
        <w:t>4</w:t>
      </w:r>
      <w:bookmarkStart w:id="2" w:name="_GoBack"/>
      <w:bookmarkEnd w:id="2"/>
    </w:p>
    <w:p w14:paraId="19B70D56" w14:textId="5D038DE3" w:rsidR="00A24792" w:rsidRPr="00A24792" w:rsidRDefault="00A24792" w:rsidP="00A24792">
      <w:pPr>
        <w:shd w:val="clear" w:color="auto" w:fill="FFFFFF"/>
        <w:spacing w:after="0" w:line="240" w:lineRule="auto"/>
        <w:rPr>
          <w:rFonts w:ascii="Times New Roman" w:eastAsia="Times New Roman" w:hAnsi="Times New Roman" w:cs="Times New Roman"/>
          <w:b/>
          <w:color w:val="2C2D2E"/>
          <w:sz w:val="24"/>
          <w:szCs w:val="23"/>
        </w:rPr>
      </w:pPr>
      <w:r w:rsidRPr="00A24792">
        <w:rPr>
          <w:rFonts w:ascii="Times New Roman" w:eastAsia="Times New Roman" w:hAnsi="Times New Roman" w:cs="Times New Roman"/>
          <w:b/>
          <w:color w:val="2C2D2E"/>
          <w:sz w:val="24"/>
          <w:szCs w:val="23"/>
        </w:rPr>
        <w:lastRenderedPageBreak/>
        <w:t>УДК 339.5(5):621(073)</w:t>
      </w:r>
    </w:p>
    <w:p w14:paraId="1E87527E" w14:textId="49E77DA7" w:rsidR="00A24792" w:rsidRPr="00A24792" w:rsidRDefault="00A24792" w:rsidP="00A24792">
      <w:pPr>
        <w:shd w:val="clear" w:color="auto" w:fill="FFFFFF"/>
        <w:spacing w:after="0" w:line="240" w:lineRule="auto"/>
        <w:rPr>
          <w:rFonts w:ascii="Times New Roman" w:eastAsia="Times New Roman" w:hAnsi="Times New Roman" w:cs="Times New Roman"/>
          <w:b/>
          <w:color w:val="2C2D2E"/>
          <w:sz w:val="24"/>
          <w:szCs w:val="23"/>
        </w:rPr>
      </w:pPr>
      <w:r w:rsidRPr="00A24792">
        <w:rPr>
          <w:rFonts w:ascii="Times New Roman" w:eastAsia="Times New Roman" w:hAnsi="Times New Roman" w:cs="Times New Roman"/>
          <w:b/>
          <w:color w:val="2C2D2E"/>
          <w:sz w:val="24"/>
          <w:szCs w:val="23"/>
        </w:rPr>
        <w:t>ББК 65.528(</w:t>
      </w:r>
      <w:proofErr w:type="gramStart"/>
      <w:r w:rsidRPr="00A24792">
        <w:rPr>
          <w:rFonts w:ascii="Times New Roman" w:eastAsia="Times New Roman" w:hAnsi="Times New Roman" w:cs="Times New Roman"/>
          <w:b/>
          <w:color w:val="2C2D2E"/>
          <w:sz w:val="24"/>
          <w:szCs w:val="23"/>
        </w:rPr>
        <w:t>5)+</w:t>
      </w:r>
      <w:proofErr w:type="gramEnd"/>
      <w:r w:rsidRPr="00A24792">
        <w:rPr>
          <w:rFonts w:ascii="Times New Roman" w:eastAsia="Times New Roman" w:hAnsi="Times New Roman" w:cs="Times New Roman"/>
          <w:b/>
          <w:color w:val="2C2D2E"/>
          <w:sz w:val="24"/>
          <w:szCs w:val="23"/>
        </w:rPr>
        <w:t>31+65.305</w:t>
      </w:r>
    </w:p>
    <w:p w14:paraId="487472BB" w14:textId="77777777" w:rsidR="00A24792" w:rsidRPr="00A24792" w:rsidRDefault="00A24792" w:rsidP="00A24792">
      <w:pPr>
        <w:shd w:val="clear" w:color="auto" w:fill="FFFFFF"/>
        <w:spacing w:after="0" w:line="240" w:lineRule="auto"/>
        <w:rPr>
          <w:rFonts w:ascii="Times New Roman" w:eastAsia="Times New Roman" w:hAnsi="Times New Roman" w:cs="Times New Roman"/>
          <w:b/>
          <w:color w:val="2C2D2E"/>
          <w:sz w:val="24"/>
          <w:szCs w:val="23"/>
        </w:rPr>
      </w:pPr>
      <w:r w:rsidRPr="00A24792">
        <w:rPr>
          <w:rFonts w:ascii="Times New Roman" w:eastAsia="Times New Roman" w:hAnsi="Times New Roman" w:cs="Times New Roman"/>
          <w:b/>
          <w:color w:val="2C2D2E"/>
          <w:sz w:val="24"/>
          <w:szCs w:val="23"/>
        </w:rPr>
        <w:t>Д18</w:t>
      </w:r>
    </w:p>
    <w:p w14:paraId="1D58B173" w14:textId="77777777" w:rsidR="001C469D" w:rsidRPr="00EA4D99" w:rsidRDefault="001C469D" w:rsidP="001C469D">
      <w:pPr>
        <w:spacing w:after="120" w:line="240" w:lineRule="auto"/>
        <w:ind w:firstLine="709"/>
        <w:jc w:val="both"/>
        <w:rPr>
          <w:rFonts w:ascii="Times New Roman" w:hAnsi="Times New Roman" w:cs="Times New Roman"/>
          <w:sz w:val="28"/>
          <w:szCs w:val="28"/>
        </w:rPr>
      </w:pPr>
    </w:p>
    <w:p w14:paraId="6E9C4E75" w14:textId="6B305D7C" w:rsidR="00002C0D" w:rsidRPr="00D53D52" w:rsidRDefault="003159C3" w:rsidP="003159C3">
      <w:pPr>
        <w:spacing w:after="120" w:line="240" w:lineRule="auto"/>
        <w:jc w:val="both"/>
        <w:rPr>
          <w:rFonts w:ascii="Times New Roman" w:hAnsi="Times New Roman" w:cs="Times New Roman"/>
          <w:sz w:val="28"/>
          <w:szCs w:val="24"/>
        </w:rPr>
      </w:pPr>
      <w:r w:rsidRPr="00D53D52">
        <w:rPr>
          <w:rFonts w:ascii="Times New Roman" w:hAnsi="Times New Roman" w:cs="Times New Roman"/>
          <w:sz w:val="28"/>
          <w:szCs w:val="24"/>
        </w:rPr>
        <w:t xml:space="preserve">Рецензент: </w:t>
      </w:r>
      <w:r w:rsidR="00D53D52" w:rsidRPr="00D53D52">
        <w:rPr>
          <w:rFonts w:ascii="Times New Roman" w:hAnsi="Times New Roman" w:cs="Times New Roman"/>
          <w:sz w:val="28"/>
          <w:szCs w:val="24"/>
        </w:rPr>
        <w:t xml:space="preserve">А.А. </w:t>
      </w:r>
      <w:proofErr w:type="spellStart"/>
      <w:r w:rsidR="00D53D52" w:rsidRPr="00D53D52">
        <w:rPr>
          <w:rFonts w:ascii="Times New Roman" w:hAnsi="Times New Roman" w:cs="Times New Roman"/>
          <w:sz w:val="28"/>
          <w:szCs w:val="24"/>
        </w:rPr>
        <w:t>Шкута</w:t>
      </w:r>
      <w:proofErr w:type="spellEnd"/>
      <w:r w:rsidR="00D53D52" w:rsidRPr="00D53D52">
        <w:rPr>
          <w:rFonts w:ascii="Times New Roman" w:hAnsi="Times New Roman" w:cs="Times New Roman"/>
          <w:sz w:val="28"/>
          <w:szCs w:val="24"/>
        </w:rPr>
        <w:t>, профессор Кафедры международного бизнеса, д.э.н.</w:t>
      </w:r>
    </w:p>
    <w:p w14:paraId="7D7ADBDB" w14:textId="77777777" w:rsidR="007B690F" w:rsidRDefault="007B690F" w:rsidP="001C469D">
      <w:pPr>
        <w:spacing w:after="120" w:line="240" w:lineRule="auto"/>
        <w:ind w:firstLine="567"/>
        <w:jc w:val="both"/>
        <w:rPr>
          <w:rFonts w:ascii="Times New Roman" w:hAnsi="Times New Roman" w:cs="Times New Roman"/>
          <w:b/>
          <w:sz w:val="28"/>
          <w:szCs w:val="28"/>
        </w:rPr>
      </w:pPr>
    </w:p>
    <w:p w14:paraId="6D515C6A" w14:textId="05EFEF1C" w:rsidR="00592A0F" w:rsidRPr="00592A0F" w:rsidRDefault="001A6246"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Р</w:t>
      </w:r>
      <w:r w:rsidR="00592A0F">
        <w:rPr>
          <w:rFonts w:ascii="Times New Roman" w:hAnsi="Times New Roman" w:cs="Times New Roman"/>
          <w:b/>
          <w:sz w:val="28"/>
          <w:szCs w:val="28"/>
        </w:rPr>
        <w:t>.</w:t>
      </w:r>
      <w:r>
        <w:rPr>
          <w:rFonts w:ascii="Times New Roman" w:hAnsi="Times New Roman" w:cs="Times New Roman"/>
          <w:b/>
          <w:sz w:val="28"/>
          <w:szCs w:val="28"/>
        </w:rPr>
        <w:t>В</w:t>
      </w:r>
      <w:r w:rsidR="00002C0D">
        <w:rPr>
          <w:rFonts w:ascii="Times New Roman" w:hAnsi="Times New Roman" w:cs="Times New Roman"/>
          <w:b/>
          <w:sz w:val="28"/>
          <w:szCs w:val="28"/>
        </w:rPr>
        <w:t>.</w:t>
      </w:r>
      <w:r w:rsidR="009D16EA">
        <w:rPr>
          <w:rFonts w:ascii="Times New Roman" w:hAnsi="Times New Roman" w:cs="Times New Roman"/>
          <w:b/>
          <w:sz w:val="28"/>
          <w:szCs w:val="28"/>
        </w:rPr>
        <w:t xml:space="preserve"> </w:t>
      </w:r>
      <w:r>
        <w:rPr>
          <w:rFonts w:ascii="Times New Roman" w:hAnsi="Times New Roman" w:cs="Times New Roman"/>
          <w:b/>
          <w:sz w:val="28"/>
          <w:szCs w:val="28"/>
        </w:rPr>
        <w:t xml:space="preserve">Данилов </w:t>
      </w:r>
    </w:p>
    <w:p w14:paraId="65533216" w14:textId="5CE00C39" w:rsidR="007B2858" w:rsidRPr="00002C0D" w:rsidRDefault="002049E9" w:rsidP="00002C0D">
      <w:pPr>
        <w:spacing w:line="240" w:lineRule="auto"/>
        <w:ind w:firstLine="567"/>
        <w:jc w:val="both"/>
        <w:rPr>
          <w:rFonts w:ascii="Times New Roman" w:hAnsi="Times New Roman" w:cs="Times New Roman"/>
          <w:b/>
          <w:color w:val="000000"/>
          <w:sz w:val="28"/>
          <w:szCs w:val="28"/>
        </w:rPr>
      </w:pPr>
      <w:bookmarkStart w:id="3" w:name="_Hlk160383008"/>
      <w:r>
        <w:rPr>
          <w:rFonts w:ascii="Times New Roman" w:hAnsi="Times New Roman" w:cs="Times New Roman"/>
          <w:b/>
          <w:color w:val="000000"/>
          <w:sz w:val="28"/>
          <w:szCs w:val="28"/>
        </w:rPr>
        <w:t>Международные контракты и внешнеторговая документация в энергетике</w:t>
      </w:r>
      <w:bookmarkEnd w:id="3"/>
      <w:r w:rsidR="005903EC">
        <w:rPr>
          <w:rFonts w:ascii="Times New Roman" w:hAnsi="Times New Roman" w:cs="Times New Roman"/>
          <w:b/>
          <w:color w:val="000000"/>
          <w:sz w:val="28"/>
          <w:szCs w:val="28"/>
        </w:rPr>
        <w:t xml:space="preserve"> </w:t>
      </w:r>
      <w:r w:rsidR="005903EC" w:rsidRPr="005903EC">
        <w:rPr>
          <w:rFonts w:ascii="Times New Roman" w:hAnsi="Times New Roman" w:cs="Times New Roman"/>
          <w:b/>
          <w:color w:val="000000"/>
          <w:sz w:val="28"/>
          <w:szCs w:val="28"/>
        </w:rPr>
        <w:t>(на английском языке)</w:t>
      </w:r>
      <w:r w:rsidR="007B2858">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для студентов, обучающихся по </w:t>
      </w:r>
      <w:bookmarkStart w:id="4" w:name="OLE_LINK5"/>
      <w:bookmarkStart w:id="5" w:name="OLE_LINK4"/>
      <w:r w:rsidR="007B2858">
        <w:rPr>
          <w:rFonts w:ascii="Times New Roman" w:hAnsi="Times New Roman" w:cs="Times New Roman"/>
          <w:bCs/>
          <w:color w:val="000000"/>
          <w:sz w:val="28"/>
          <w:szCs w:val="28"/>
        </w:rPr>
        <w:t>направлению</w:t>
      </w:r>
      <w:r w:rsidR="00A85D33">
        <w:rPr>
          <w:rFonts w:ascii="Times New Roman" w:hAnsi="Times New Roman" w:cs="Times New Roman"/>
          <w:bCs/>
          <w:color w:val="000000"/>
          <w:sz w:val="28"/>
          <w:szCs w:val="28"/>
        </w:rPr>
        <w:t xml:space="preserve"> подготовки</w:t>
      </w:r>
      <w:r w:rsidR="007B2858">
        <w:rPr>
          <w:rFonts w:ascii="Times New Roman" w:hAnsi="Times New Roman" w:cs="Times New Roman"/>
          <w:bCs/>
          <w:color w:val="000000"/>
          <w:sz w:val="28"/>
          <w:szCs w:val="28"/>
        </w:rPr>
        <w:t xml:space="preserve"> </w:t>
      </w:r>
      <w:r w:rsidR="007B2858">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4"/>
      <w:bookmarkEnd w:id="5"/>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002C0D" w:rsidRPr="00002C0D">
        <w:rPr>
          <w:rFonts w:ascii="Times New Roman" w:hAnsi="Times New Roman" w:cs="Times New Roman"/>
          <w:bCs/>
          <w:color w:val="000000"/>
          <w:sz w:val="28"/>
          <w:szCs w:val="28"/>
        </w:rPr>
        <w:t>Международн</w:t>
      </w:r>
      <w:r w:rsidR="001A6246">
        <w:rPr>
          <w:rFonts w:ascii="Times New Roman" w:hAnsi="Times New Roman" w:cs="Times New Roman"/>
          <w:bCs/>
          <w:color w:val="000000"/>
          <w:sz w:val="28"/>
          <w:szCs w:val="28"/>
        </w:rPr>
        <w:t>ый энергетический бизнес</w:t>
      </w:r>
      <w:r w:rsidR="00002C0D" w:rsidRPr="00002C0D">
        <w:rPr>
          <w:rFonts w:ascii="Times New Roman" w:hAnsi="Times New Roman" w:cs="Times New Roman"/>
          <w:bCs/>
          <w:color w:val="000000"/>
          <w:sz w:val="28"/>
          <w:szCs w:val="28"/>
        </w:rPr>
        <w:t xml:space="preserve"> (с частичной реализацией на английском языке)</w:t>
      </w:r>
      <w:r w:rsidR="00024657">
        <w:rPr>
          <w:rFonts w:ascii="Times New Roman" w:hAnsi="Times New Roman" w:cs="Times New Roman"/>
          <w:bCs/>
          <w:color w:val="000000"/>
          <w:sz w:val="28"/>
          <w:szCs w:val="28"/>
        </w:rPr>
        <w:t>».</w:t>
      </w:r>
      <w:r w:rsidR="007B2858">
        <w:rPr>
          <w:rFonts w:ascii="Times New Roman" w:hAnsi="Times New Roman" w:cs="Times New Roman"/>
          <w:color w:val="000000"/>
          <w:sz w:val="28"/>
          <w:szCs w:val="28"/>
        </w:rPr>
        <w:t xml:space="preserve"> — </w:t>
      </w:r>
      <w:r w:rsidR="007B2858" w:rsidRPr="0051753F">
        <w:rPr>
          <w:rFonts w:ascii="Times New Roman" w:hAnsi="Times New Roman" w:cs="Times New Roman"/>
          <w:color w:val="000000"/>
          <w:sz w:val="28"/>
          <w:szCs w:val="28"/>
        </w:rPr>
        <w:t>М.: 20</w:t>
      </w:r>
      <w:r w:rsidR="00DE10AC" w:rsidRPr="0051753F">
        <w:rPr>
          <w:rFonts w:ascii="Times New Roman" w:hAnsi="Times New Roman" w:cs="Times New Roman"/>
          <w:color w:val="000000"/>
          <w:sz w:val="28"/>
          <w:szCs w:val="28"/>
        </w:rPr>
        <w:t>2</w:t>
      </w:r>
      <w:r>
        <w:rPr>
          <w:rFonts w:ascii="Times New Roman" w:hAnsi="Times New Roman" w:cs="Times New Roman"/>
          <w:color w:val="000000"/>
          <w:sz w:val="28"/>
          <w:szCs w:val="28"/>
        </w:rPr>
        <w:t>4</w:t>
      </w:r>
      <w:r w:rsidR="00EA4D99" w:rsidRPr="0051753F">
        <w:rPr>
          <w:rFonts w:ascii="Times New Roman" w:hAnsi="Times New Roman" w:cs="Times New Roman"/>
          <w:color w:val="000000"/>
          <w:sz w:val="28"/>
          <w:szCs w:val="28"/>
        </w:rPr>
        <w:t xml:space="preserve"> - </w:t>
      </w:r>
      <w:r w:rsidR="00624B33" w:rsidRPr="0051753F">
        <w:rPr>
          <w:rFonts w:ascii="Times New Roman" w:hAnsi="Times New Roman" w:cs="Times New Roman"/>
          <w:color w:val="000000"/>
          <w:sz w:val="28"/>
          <w:szCs w:val="28"/>
        </w:rPr>
        <w:t>2</w:t>
      </w:r>
      <w:r w:rsidR="003812A0">
        <w:rPr>
          <w:rFonts w:ascii="Times New Roman" w:hAnsi="Times New Roman" w:cs="Times New Roman"/>
          <w:color w:val="000000"/>
          <w:sz w:val="28"/>
          <w:szCs w:val="28"/>
        </w:rPr>
        <w:t>9</w:t>
      </w:r>
      <w:r w:rsidR="007B2858" w:rsidRPr="0051753F">
        <w:rPr>
          <w:rFonts w:ascii="Times New Roman" w:hAnsi="Times New Roman" w:cs="Times New Roman"/>
          <w:color w:val="000000"/>
          <w:sz w:val="28"/>
          <w:szCs w:val="28"/>
        </w:rPr>
        <w:t xml:space="preserve"> с</w:t>
      </w:r>
      <w:r w:rsidR="007B2858" w:rsidRPr="0051753F">
        <w:rPr>
          <w:rFonts w:ascii="Times New Roman" w:hAnsi="Times New Roman" w:cs="Times New Roman"/>
          <w:sz w:val="28"/>
          <w:szCs w:val="28"/>
        </w:rPr>
        <w:t>.</w:t>
      </w:r>
      <w:r w:rsidR="007B2858">
        <w:rPr>
          <w:rFonts w:ascii="Times New Roman" w:hAnsi="Times New Roman" w:cs="Times New Roman"/>
          <w:sz w:val="28"/>
          <w:szCs w:val="28"/>
        </w:rPr>
        <w:t xml:space="preserve"> </w:t>
      </w:r>
    </w:p>
    <w:p w14:paraId="43B55F44" w14:textId="7F9FF11A" w:rsidR="007B2858" w:rsidRDefault="007B2858" w:rsidP="007B2858">
      <w:pPr>
        <w:pStyle w:val="Normal1"/>
        <w:ind w:firstLine="540"/>
        <w:jc w:val="both"/>
        <w:rPr>
          <w:sz w:val="24"/>
          <w:szCs w:val="24"/>
        </w:rPr>
      </w:pPr>
      <w:r>
        <w:rPr>
          <w:sz w:val="24"/>
          <w:szCs w:val="24"/>
        </w:rPr>
        <w:t xml:space="preserve">Рабочая программа предназначена для </w:t>
      </w:r>
      <w:r w:rsidR="00024657">
        <w:rPr>
          <w:sz w:val="24"/>
          <w:szCs w:val="24"/>
        </w:rPr>
        <w:t xml:space="preserve">изучения дисциплины </w:t>
      </w:r>
      <w:r w:rsidRPr="00024657">
        <w:rPr>
          <w:sz w:val="24"/>
          <w:szCs w:val="24"/>
        </w:rPr>
        <w:t>«</w:t>
      </w:r>
      <w:r w:rsidR="002049E9" w:rsidRPr="002049E9">
        <w:rPr>
          <w:color w:val="000000"/>
          <w:sz w:val="24"/>
          <w:szCs w:val="24"/>
        </w:rPr>
        <w:t>Международные контракты и внешнеторговая документация в энергетике</w:t>
      </w:r>
      <w:r w:rsidR="005903EC">
        <w:rPr>
          <w:color w:val="000000"/>
          <w:sz w:val="24"/>
          <w:szCs w:val="24"/>
        </w:rPr>
        <w:t xml:space="preserve"> </w:t>
      </w:r>
      <w:r w:rsidR="005903EC" w:rsidRPr="005903EC">
        <w:rPr>
          <w:color w:val="000000"/>
          <w:sz w:val="24"/>
          <w:szCs w:val="24"/>
        </w:rPr>
        <w:t>(на английском языке</w:t>
      </w:r>
      <w:proofErr w:type="gramStart"/>
      <w:r w:rsidR="005903EC" w:rsidRPr="005903EC">
        <w:rPr>
          <w:color w:val="000000"/>
          <w:sz w:val="24"/>
          <w:szCs w:val="24"/>
        </w:rPr>
        <w:t>)</w:t>
      </w:r>
      <w:r w:rsidR="005903EC">
        <w:rPr>
          <w:color w:val="000000"/>
          <w:sz w:val="24"/>
          <w:szCs w:val="24"/>
        </w:rPr>
        <w:t xml:space="preserve"> </w:t>
      </w:r>
      <w:r w:rsidR="00D156C1" w:rsidRPr="00024657">
        <w:rPr>
          <w:sz w:val="24"/>
          <w:szCs w:val="24"/>
        </w:rPr>
        <w:t>»</w:t>
      </w:r>
      <w:proofErr w:type="gramEnd"/>
      <w:r w:rsidR="00D156C1" w:rsidRPr="00024657">
        <w:rPr>
          <w:sz w:val="24"/>
          <w:szCs w:val="24"/>
        </w:rPr>
        <w:t xml:space="preserve"> </w:t>
      </w:r>
      <w:r>
        <w:rPr>
          <w:sz w:val="24"/>
          <w:szCs w:val="24"/>
        </w:rPr>
        <w:t xml:space="preserve">студентами очной формы обучения (программа подготовки </w:t>
      </w:r>
      <w:r w:rsidR="005D7C2D">
        <w:rPr>
          <w:sz w:val="24"/>
          <w:szCs w:val="24"/>
        </w:rPr>
        <w:t>магистров</w:t>
      </w:r>
      <w:r>
        <w:rPr>
          <w:sz w:val="24"/>
          <w:szCs w:val="24"/>
        </w:rPr>
        <w:t>) в соответствии с утвержденным учебным планом Финансового университета при Правительстве Российской Федерации.</w:t>
      </w:r>
    </w:p>
    <w:p w14:paraId="20149569" w14:textId="77777777"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B4B197" w14:textId="306F2913" w:rsidR="007B2858" w:rsidRDefault="007B2858" w:rsidP="007B2858">
      <w:pPr>
        <w:pStyle w:val="Normal1"/>
        <w:ind w:firstLine="540"/>
        <w:jc w:val="both"/>
        <w:rPr>
          <w:sz w:val="28"/>
          <w:szCs w:val="28"/>
        </w:rPr>
      </w:pPr>
    </w:p>
    <w:p w14:paraId="33879DD0" w14:textId="46D2A0A8" w:rsidR="00624B33" w:rsidRDefault="00624B33" w:rsidP="007B2858">
      <w:pPr>
        <w:pStyle w:val="Normal1"/>
        <w:ind w:firstLine="540"/>
        <w:jc w:val="both"/>
        <w:rPr>
          <w:sz w:val="28"/>
          <w:szCs w:val="28"/>
        </w:rPr>
      </w:pPr>
    </w:p>
    <w:p w14:paraId="196A1CE8" w14:textId="2BEF8529" w:rsidR="00624B33" w:rsidRDefault="00624B33" w:rsidP="007B2858">
      <w:pPr>
        <w:pStyle w:val="Normal1"/>
        <w:ind w:firstLine="540"/>
        <w:jc w:val="both"/>
        <w:rPr>
          <w:sz w:val="28"/>
          <w:szCs w:val="28"/>
        </w:rPr>
      </w:pPr>
    </w:p>
    <w:p w14:paraId="1ED4403A" w14:textId="77777777" w:rsidR="00624B33" w:rsidRDefault="00624B33" w:rsidP="007B2858">
      <w:pPr>
        <w:pStyle w:val="Normal1"/>
        <w:ind w:firstLine="540"/>
        <w:jc w:val="both"/>
        <w:rPr>
          <w:sz w:val="28"/>
          <w:szCs w:val="28"/>
        </w:rPr>
      </w:pPr>
    </w:p>
    <w:p w14:paraId="3F0DBC88"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15E220FA" w14:textId="7E911BD9" w:rsidR="00B01503" w:rsidRDefault="002049E9" w:rsidP="002B4B14">
      <w:pPr>
        <w:spacing w:after="120" w:line="240" w:lineRule="auto"/>
        <w:jc w:val="center"/>
        <w:rPr>
          <w:rFonts w:ascii="Times New Roman" w:hAnsi="Times New Roman" w:cs="Times New Roman"/>
          <w:color w:val="000000"/>
          <w:sz w:val="28"/>
          <w:szCs w:val="28"/>
        </w:rPr>
      </w:pPr>
      <w:r w:rsidRPr="002049E9">
        <w:rPr>
          <w:rFonts w:ascii="Times New Roman" w:hAnsi="Times New Roman" w:cs="Times New Roman"/>
          <w:color w:val="000000"/>
          <w:sz w:val="28"/>
          <w:szCs w:val="28"/>
        </w:rPr>
        <w:t xml:space="preserve">МЕЖДУНАРОДНЫЕ КОНТРАКТЫ И ВНЕШНЕТОРГОВАЯ ДОКУМЕНТАЦИЯ В </w:t>
      </w:r>
      <w:proofErr w:type="gramStart"/>
      <w:r w:rsidRPr="002049E9">
        <w:rPr>
          <w:rFonts w:ascii="Times New Roman" w:hAnsi="Times New Roman" w:cs="Times New Roman"/>
          <w:color w:val="000000"/>
          <w:sz w:val="28"/>
          <w:szCs w:val="28"/>
        </w:rPr>
        <w:t>ЭНЕРГЕТИКЕ</w:t>
      </w:r>
      <w:r w:rsidR="005903EC" w:rsidRPr="005903EC">
        <w:rPr>
          <w:rFonts w:ascii="Times New Roman" w:hAnsi="Times New Roman" w:cs="Times New Roman"/>
          <w:color w:val="000000"/>
          <w:sz w:val="28"/>
          <w:szCs w:val="28"/>
        </w:rPr>
        <w:t>(</w:t>
      </w:r>
      <w:proofErr w:type="gramEnd"/>
      <w:r w:rsidR="005903EC" w:rsidRPr="005903EC">
        <w:rPr>
          <w:rFonts w:ascii="Times New Roman" w:hAnsi="Times New Roman" w:cs="Times New Roman"/>
          <w:color w:val="000000"/>
          <w:sz w:val="28"/>
          <w:szCs w:val="28"/>
        </w:rPr>
        <w:t>на английском языке)</w:t>
      </w:r>
    </w:p>
    <w:p w14:paraId="31E316FC" w14:textId="77777777" w:rsidR="002049E9" w:rsidRDefault="002049E9" w:rsidP="002B4B14">
      <w:pPr>
        <w:spacing w:after="120" w:line="240" w:lineRule="auto"/>
        <w:jc w:val="center"/>
        <w:rPr>
          <w:rFonts w:ascii="Times New Roman" w:hAnsi="Times New Roman" w:cs="Times New Roman"/>
          <w:color w:val="000000"/>
          <w:sz w:val="28"/>
          <w:szCs w:val="28"/>
        </w:rPr>
      </w:pPr>
    </w:p>
    <w:p w14:paraId="4CE71FEC" w14:textId="18CFE4B6"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59C083DD" w14:textId="142FE774"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9D16EA">
        <w:rPr>
          <w:rFonts w:ascii="Times New Roman" w:hAnsi="Times New Roman" w:cs="Times New Roman"/>
          <w:sz w:val="24"/>
          <w:szCs w:val="24"/>
        </w:rPr>
        <w:t>Р</w:t>
      </w:r>
      <w:r w:rsidR="00EA4D99">
        <w:rPr>
          <w:rFonts w:ascii="Times New Roman" w:hAnsi="Times New Roman" w:cs="Times New Roman"/>
          <w:sz w:val="24"/>
          <w:szCs w:val="24"/>
        </w:rPr>
        <w:t>.</w:t>
      </w:r>
      <w:r w:rsidR="009D16EA">
        <w:rPr>
          <w:rFonts w:ascii="Times New Roman" w:hAnsi="Times New Roman" w:cs="Times New Roman"/>
          <w:sz w:val="24"/>
          <w:szCs w:val="24"/>
        </w:rPr>
        <w:t>В</w:t>
      </w:r>
      <w:r w:rsidR="00002C0D">
        <w:rPr>
          <w:rFonts w:ascii="Times New Roman" w:hAnsi="Times New Roman" w:cs="Times New Roman"/>
          <w:sz w:val="24"/>
          <w:szCs w:val="24"/>
        </w:rPr>
        <w:t xml:space="preserve">. </w:t>
      </w:r>
      <w:r w:rsidR="009D16EA">
        <w:rPr>
          <w:rFonts w:ascii="Times New Roman" w:hAnsi="Times New Roman" w:cs="Times New Roman"/>
          <w:sz w:val="24"/>
          <w:szCs w:val="24"/>
        </w:rPr>
        <w:t>Данилов</w:t>
      </w:r>
    </w:p>
    <w:p w14:paraId="498F9B0A" w14:textId="7E3F469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w:t>
      </w:r>
      <w:proofErr w:type="spellEnd"/>
      <w:r w:rsidR="00DD2AF2">
        <w:rPr>
          <w:rFonts w:ascii="Times New Roman" w:hAnsi="Times New Roman" w:cs="Times New Roman"/>
          <w:i/>
          <w:sz w:val="24"/>
          <w:szCs w:val="24"/>
        </w:rPr>
        <w:t xml:space="preserve"> </w:t>
      </w:r>
      <w:proofErr w:type="spellStart"/>
      <w:r>
        <w:rPr>
          <w:rFonts w:ascii="Times New Roman" w:hAnsi="Times New Roman" w:cs="Times New Roman"/>
          <w:i/>
          <w:sz w:val="24"/>
          <w:szCs w:val="24"/>
        </w:rPr>
        <w:t>New</w:t>
      </w:r>
      <w:proofErr w:type="spellEnd"/>
      <w:r w:rsidR="00DD2AF2">
        <w:rPr>
          <w:rFonts w:ascii="Times New Roman" w:hAnsi="Times New Roman" w:cs="Times New Roman"/>
          <w:i/>
          <w:sz w:val="24"/>
          <w:szCs w:val="24"/>
        </w:rPr>
        <w:t xml:space="preserve"> </w:t>
      </w:r>
      <w:proofErr w:type="spellStart"/>
      <w:r>
        <w:rPr>
          <w:rFonts w:ascii="Times New Roman" w:hAnsi="Times New Roman" w:cs="Times New Roman"/>
          <w:i/>
          <w:sz w:val="24"/>
          <w:szCs w:val="24"/>
        </w:rPr>
        <w:t>Roman</w:t>
      </w:r>
      <w:proofErr w:type="spellEnd"/>
    </w:p>
    <w:p w14:paraId="253B9BBC" w14:textId="54C106B3"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A85D33">
        <w:rPr>
          <w:rFonts w:ascii="Times New Roman" w:hAnsi="Times New Roman" w:cs="Times New Roman"/>
          <w:sz w:val="24"/>
          <w:szCs w:val="24"/>
        </w:rPr>
        <w:t>8</w:t>
      </w:r>
      <w:r>
        <w:rPr>
          <w:rFonts w:ascii="Times New Roman" w:hAnsi="Times New Roman" w:cs="Times New Roman"/>
          <w:sz w:val="24"/>
          <w:szCs w:val="24"/>
        </w:rPr>
        <w:t>. Изд. № -</w:t>
      </w:r>
      <w:r w:rsidR="009D26FE">
        <w:rPr>
          <w:rFonts w:ascii="Times New Roman" w:hAnsi="Times New Roman" w:cs="Times New Roman"/>
          <w:sz w:val="24"/>
          <w:szCs w:val="24"/>
        </w:rPr>
        <w:t xml:space="preserve"> </w:t>
      </w:r>
      <w:r>
        <w:rPr>
          <w:rFonts w:ascii="Times New Roman" w:hAnsi="Times New Roman" w:cs="Times New Roman"/>
          <w:sz w:val="24"/>
          <w:szCs w:val="24"/>
        </w:rPr>
        <w:t>20</w:t>
      </w:r>
      <w:r w:rsidR="00DE10AC">
        <w:rPr>
          <w:rFonts w:ascii="Times New Roman" w:hAnsi="Times New Roman" w:cs="Times New Roman"/>
          <w:sz w:val="24"/>
          <w:szCs w:val="24"/>
        </w:rPr>
        <w:t>2</w:t>
      </w:r>
      <w:r w:rsidR="002049E9">
        <w:rPr>
          <w:rFonts w:ascii="Times New Roman" w:hAnsi="Times New Roman" w:cs="Times New Roman"/>
          <w:sz w:val="24"/>
          <w:szCs w:val="24"/>
        </w:rPr>
        <w:t>4</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14:paraId="1DE135FD"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6C569B87"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067B3E61"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1DC79CEE"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0303CB92" w14:textId="0AFC0BC3"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9D16EA">
        <w:rPr>
          <w:rFonts w:ascii="Times New Roman" w:hAnsi="Times New Roman" w:cs="Times New Roman"/>
          <w:bCs/>
          <w:sz w:val="24"/>
          <w:szCs w:val="24"/>
        </w:rPr>
        <w:t>Р</w:t>
      </w:r>
      <w:r w:rsidR="00592A0F" w:rsidRPr="00592A0F">
        <w:rPr>
          <w:rFonts w:ascii="Times New Roman" w:hAnsi="Times New Roman" w:cs="Times New Roman"/>
          <w:bCs/>
          <w:sz w:val="24"/>
          <w:szCs w:val="24"/>
        </w:rPr>
        <w:t>.</w:t>
      </w:r>
      <w:r w:rsidR="009D16EA">
        <w:rPr>
          <w:rFonts w:ascii="Times New Roman" w:hAnsi="Times New Roman" w:cs="Times New Roman"/>
          <w:bCs/>
          <w:sz w:val="24"/>
          <w:szCs w:val="24"/>
        </w:rPr>
        <w:t>В</w:t>
      </w:r>
      <w:r w:rsidR="00D156C1">
        <w:rPr>
          <w:rFonts w:ascii="Times New Roman" w:hAnsi="Times New Roman" w:cs="Times New Roman"/>
          <w:bCs/>
          <w:sz w:val="24"/>
          <w:szCs w:val="24"/>
        </w:rPr>
        <w:t>.</w:t>
      </w:r>
      <w:r w:rsidR="009D16EA">
        <w:rPr>
          <w:rFonts w:ascii="Times New Roman" w:hAnsi="Times New Roman" w:cs="Times New Roman"/>
          <w:bCs/>
          <w:sz w:val="24"/>
          <w:szCs w:val="24"/>
        </w:rPr>
        <w:t xml:space="preserve"> Данилов</w:t>
      </w:r>
      <w:r w:rsidR="00DE10AC">
        <w:rPr>
          <w:rFonts w:ascii="Times New Roman" w:hAnsi="Times New Roman" w:cs="Times New Roman"/>
          <w:bCs/>
          <w:sz w:val="24"/>
          <w:szCs w:val="24"/>
        </w:rPr>
        <w:t>, 202</w:t>
      </w:r>
      <w:r w:rsidR="002049E9">
        <w:rPr>
          <w:rFonts w:ascii="Times New Roman" w:hAnsi="Times New Roman" w:cs="Times New Roman"/>
          <w:bCs/>
          <w:sz w:val="24"/>
          <w:szCs w:val="24"/>
        </w:rPr>
        <w:t>4</w:t>
      </w:r>
    </w:p>
    <w:p w14:paraId="43A563B3" w14:textId="1D1FBFED" w:rsidR="007B2858" w:rsidRPr="00592A0F"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EA4D99">
        <w:rPr>
          <w:rFonts w:ascii="Times New Roman" w:hAnsi="Times New Roman" w:cs="Times New Roman"/>
          <w:bCs/>
          <w:sz w:val="24"/>
          <w:szCs w:val="24"/>
        </w:rPr>
        <w:t>,</w:t>
      </w:r>
      <w:r w:rsidR="00D156C1">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DE10AC">
        <w:rPr>
          <w:rFonts w:ascii="Times New Roman" w:hAnsi="Times New Roman" w:cs="Times New Roman"/>
          <w:bCs/>
          <w:sz w:val="24"/>
          <w:szCs w:val="24"/>
        </w:rPr>
        <w:t>2</w:t>
      </w:r>
      <w:r w:rsidR="002049E9">
        <w:rPr>
          <w:rFonts w:ascii="Times New Roman" w:hAnsi="Times New Roman" w:cs="Times New Roman"/>
          <w:bCs/>
          <w:sz w:val="24"/>
          <w:szCs w:val="24"/>
        </w:rPr>
        <w:t>4</w:t>
      </w:r>
      <w:r w:rsidRPr="00592A0F">
        <w:rPr>
          <w:rFonts w:ascii="Times New Roman" w:hAnsi="Times New Roman" w:cs="Times New Roman"/>
          <w:bCs/>
          <w:sz w:val="24"/>
          <w:szCs w:val="24"/>
        </w:rPr>
        <w:t xml:space="preserve"> </w:t>
      </w:r>
    </w:p>
    <w:p w14:paraId="7F49740F" w14:textId="0E0AE9E9" w:rsidR="009D16EA" w:rsidRDefault="007B2858" w:rsidP="007B2858">
      <w:pPr>
        <w:shd w:val="clear" w:color="auto" w:fill="FFFFFF" w:themeFill="background1"/>
        <w:rPr>
          <w:rFonts w:ascii="Times New Roman" w:hAnsi="Times New Roman" w:cs="Times New Roman"/>
          <w:bCs/>
          <w:sz w:val="28"/>
          <w:szCs w:val="28"/>
        </w:rPr>
      </w:pPr>
      <w:r>
        <w:rPr>
          <w:rFonts w:ascii="Times New Roman" w:hAnsi="Times New Roman" w:cs="Times New Roman"/>
          <w:bCs/>
          <w:sz w:val="28"/>
          <w:szCs w:val="28"/>
        </w:rPr>
        <w:t xml:space="preserve"> </w:t>
      </w:r>
    </w:p>
    <w:p w14:paraId="703102E6" w14:textId="77777777" w:rsidR="00D156C1" w:rsidRDefault="00D156C1" w:rsidP="007B2858">
      <w:pPr>
        <w:shd w:val="clear" w:color="auto" w:fill="FFFFFF" w:themeFill="background1"/>
        <w:rPr>
          <w:rFonts w:ascii="Times New Roman" w:hAnsi="Times New Roman" w:cs="Times New Roman"/>
          <w:bCs/>
          <w:sz w:val="28"/>
          <w:szCs w:val="28"/>
        </w:rPr>
      </w:pPr>
    </w:p>
    <w:p w14:paraId="1E282043" w14:textId="5DF69DEB" w:rsidR="007B2858" w:rsidRDefault="005B1F10" w:rsidP="005B1F10">
      <w:pPr>
        <w:shd w:val="clear" w:color="auto" w:fill="FFFFFF" w:themeFill="background1"/>
        <w:jc w:val="center"/>
        <w:rPr>
          <w:rFonts w:ascii="Times New Roman" w:hAnsi="Times New Roman" w:cs="Times New Roman"/>
          <w:b/>
          <w:color w:val="000000"/>
          <w:sz w:val="28"/>
          <w:szCs w:val="28"/>
        </w:rPr>
      </w:pPr>
      <w:r w:rsidRPr="003E33B5">
        <w:rPr>
          <w:rFonts w:ascii="Times New Roman" w:hAnsi="Times New Roman" w:cs="Times New Roman"/>
          <w:b/>
          <w:color w:val="000000"/>
          <w:sz w:val="28"/>
          <w:szCs w:val="28"/>
        </w:rPr>
        <w:lastRenderedPageBreak/>
        <w:t>СОДЕРЖАНИЕ</w:t>
      </w:r>
    </w:p>
    <w:sdt>
      <w:sdtPr>
        <w:rPr>
          <w:rFonts w:asciiTheme="minorHAnsi" w:eastAsiaTheme="minorEastAsia" w:hAnsiTheme="minorHAnsi" w:cstheme="minorBidi"/>
          <w:color w:val="auto"/>
          <w:sz w:val="22"/>
          <w:szCs w:val="22"/>
          <w:lang w:eastAsia="ru-RU"/>
        </w:rPr>
        <w:id w:val="-1688679323"/>
        <w:docPartObj>
          <w:docPartGallery w:val="Table of Contents"/>
          <w:docPartUnique/>
        </w:docPartObj>
      </w:sdtPr>
      <w:sdtEndPr>
        <w:rPr>
          <w:b/>
          <w:bCs/>
        </w:rPr>
      </w:sdtEndPr>
      <w:sdtContent>
        <w:p w14:paraId="0A3E6295" w14:textId="2A6D9DF1" w:rsidR="005B1F10" w:rsidRDefault="005B1F10">
          <w:pPr>
            <w:pStyle w:val="af9"/>
          </w:pPr>
        </w:p>
        <w:p w14:paraId="497481E0" w14:textId="071CB995" w:rsidR="005B1F10" w:rsidRPr="003812A0" w:rsidRDefault="005B1F10" w:rsidP="00AB68F9">
          <w:pPr>
            <w:pStyle w:val="11"/>
            <w:spacing w:line="360" w:lineRule="auto"/>
            <w:rPr>
              <w:rFonts w:eastAsiaTheme="minorEastAsia"/>
              <w:spacing w:val="0"/>
              <w:sz w:val="24"/>
              <w:szCs w:val="24"/>
            </w:rPr>
          </w:pPr>
          <w:r w:rsidRPr="003812A0">
            <w:rPr>
              <w:sz w:val="24"/>
              <w:szCs w:val="24"/>
            </w:rPr>
            <w:fldChar w:fldCharType="begin"/>
          </w:r>
          <w:r w:rsidRPr="003812A0">
            <w:rPr>
              <w:sz w:val="24"/>
              <w:szCs w:val="24"/>
            </w:rPr>
            <w:instrText xml:space="preserve"> TOC \o "1-3" \h \z \u </w:instrText>
          </w:r>
          <w:r w:rsidRPr="003812A0">
            <w:rPr>
              <w:sz w:val="24"/>
              <w:szCs w:val="24"/>
            </w:rPr>
            <w:fldChar w:fldCharType="separate"/>
          </w:r>
          <w:hyperlink w:anchor="_Toc107572026" w:history="1">
            <w:r w:rsidRPr="003812A0">
              <w:rPr>
                <w:rStyle w:val="a4"/>
                <w:sz w:val="24"/>
                <w:szCs w:val="24"/>
              </w:rPr>
              <w:t>1. Наименование дисциплины</w:t>
            </w:r>
            <w:r w:rsidRPr="003812A0">
              <w:rPr>
                <w:webHidden/>
                <w:sz w:val="24"/>
                <w:szCs w:val="24"/>
              </w:rPr>
              <w:tab/>
            </w:r>
            <w:r w:rsidRPr="003812A0">
              <w:rPr>
                <w:webHidden/>
                <w:sz w:val="24"/>
                <w:szCs w:val="24"/>
              </w:rPr>
              <w:fldChar w:fldCharType="begin"/>
            </w:r>
            <w:r w:rsidRPr="003812A0">
              <w:rPr>
                <w:webHidden/>
                <w:sz w:val="24"/>
                <w:szCs w:val="24"/>
              </w:rPr>
              <w:instrText xml:space="preserve"> PAGEREF _Toc107572026 \h </w:instrText>
            </w:r>
            <w:r w:rsidRPr="003812A0">
              <w:rPr>
                <w:webHidden/>
                <w:sz w:val="24"/>
                <w:szCs w:val="24"/>
              </w:rPr>
            </w:r>
            <w:r w:rsidRPr="003812A0">
              <w:rPr>
                <w:webHidden/>
                <w:sz w:val="24"/>
                <w:szCs w:val="24"/>
              </w:rPr>
              <w:fldChar w:fldCharType="separate"/>
            </w:r>
            <w:r w:rsidR="003812A0" w:rsidRPr="003812A0">
              <w:rPr>
                <w:webHidden/>
                <w:sz w:val="24"/>
                <w:szCs w:val="24"/>
              </w:rPr>
              <w:t>4</w:t>
            </w:r>
            <w:r w:rsidRPr="003812A0">
              <w:rPr>
                <w:webHidden/>
                <w:sz w:val="24"/>
                <w:szCs w:val="24"/>
              </w:rPr>
              <w:fldChar w:fldCharType="end"/>
            </w:r>
          </w:hyperlink>
        </w:p>
        <w:p w14:paraId="15A74A77" w14:textId="083291AC" w:rsidR="005B1F10" w:rsidRPr="003812A0" w:rsidRDefault="005903EC" w:rsidP="00AB68F9">
          <w:pPr>
            <w:pStyle w:val="11"/>
            <w:spacing w:line="360" w:lineRule="auto"/>
            <w:rPr>
              <w:rFonts w:eastAsiaTheme="minorEastAsia"/>
              <w:spacing w:val="0"/>
              <w:sz w:val="24"/>
              <w:szCs w:val="24"/>
            </w:rPr>
          </w:pPr>
          <w:hyperlink w:anchor="_Toc107572027" w:history="1">
            <w:r w:rsidR="005B1F10" w:rsidRPr="003812A0">
              <w:rPr>
                <w:rStyle w:val="a4"/>
                <w:sz w:val="24"/>
                <w:szCs w:val="24"/>
              </w:rPr>
              <w:t xml:space="preserve">2. Перечень планируемых результатов освоения образовательной программы </w:t>
            </w:r>
            <w:r w:rsidR="005603E0" w:rsidRPr="003812A0">
              <w:rPr>
                <w:rStyle w:val="a4"/>
                <w:sz w:val="24"/>
                <w:szCs w:val="24"/>
              </w:rPr>
              <w:t>(перечень компетенций) с указанием индикаторов их достижения и планируемых результатов обучения по дисциплине</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_Toc107572027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4</w:t>
            </w:r>
            <w:r w:rsidR="005B1F10" w:rsidRPr="003812A0">
              <w:rPr>
                <w:webHidden/>
                <w:sz w:val="24"/>
                <w:szCs w:val="24"/>
              </w:rPr>
              <w:fldChar w:fldCharType="end"/>
            </w:r>
          </w:hyperlink>
        </w:p>
        <w:p w14:paraId="4DE073C6" w14:textId="0E986E38" w:rsidR="005B1F10" w:rsidRPr="003812A0" w:rsidRDefault="005903EC" w:rsidP="00AB68F9">
          <w:pPr>
            <w:pStyle w:val="11"/>
            <w:spacing w:line="360" w:lineRule="auto"/>
            <w:rPr>
              <w:rFonts w:eastAsiaTheme="minorEastAsia"/>
              <w:spacing w:val="0"/>
              <w:sz w:val="24"/>
              <w:szCs w:val="24"/>
            </w:rPr>
          </w:pPr>
          <w:hyperlink w:anchor="_Toc107572028" w:history="1">
            <w:r w:rsidR="005B1F10" w:rsidRPr="003812A0">
              <w:rPr>
                <w:rStyle w:val="a4"/>
                <w:sz w:val="24"/>
                <w:szCs w:val="24"/>
              </w:rPr>
              <w:t>3. Место дисциплины в структуре образовательной программы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_Toc107572028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6</w:t>
            </w:r>
            <w:r w:rsidR="005B1F10" w:rsidRPr="003812A0">
              <w:rPr>
                <w:webHidden/>
                <w:sz w:val="24"/>
                <w:szCs w:val="24"/>
              </w:rPr>
              <w:fldChar w:fldCharType="end"/>
            </w:r>
          </w:hyperlink>
        </w:p>
        <w:p w14:paraId="36C643C7" w14:textId="5FA3E8A4" w:rsidR="005B1F10" w:rsidRPr="003812A0" w:rsidRDefault="005903EC" w:rsidP="00AB68F9">
          <w:pPr>
            <w:pStyle w:val="11"/>
            <w:spacing w:line="360" w:lineRule="auto"/>
            <w:rPr>
              <w:rFonts w:eastAsiaTheme="minorEastAsia"/>
              <w:spacing w:val="0"/>
              <w:sz w:val="24"/>
              <w:szCs w:val="24"/>
            </w:rPr>
          </w:pPr>
          <w:hyperlink w:anchor="_Toc107572029" w:history="1">
            <w:r w:rsidR="005B1F10" w:rsidRPr="003812A0">
              <w:rPr>
                <w:rStyle w:val="a4"/>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_Toc107572029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6</w:t>
            </w:r>
            <w:r w:rsidR="005B1F10" w:rsidRPr="003812A0">
              <w:rPr>
                <w:webHidden/>
                <w:sz w:val="24"/>
                <w:szCs w:val="24"/>
              </w:rPr>
              <w:fldChar w:fldCharType="end"/>
            </w:r>
          </w:hyperlink>
        </w:p>
        <w:p w14:paraId="6F2302C1" w14:textId="71A4C74C" w:rsidR="005B1F10" w:rsidRPr="003812A0" w:rsidRDefault="005903EC" w:rsidP="00AB68F9">
          <w:pPr>
            <w:pStyle w:val="11"/>
            <w:spacing w:line="360" w:lineRule="auto"/>
            <w:rPr>
              <w:rFonts w:eastAsiaTheme="minorEastAsia"/>
              <w:spacing w:val="0"/>
              <w:sz w:val="24"/>
              <w:szCs w:val="24"/>
            </w:rPr>
          </w:pPr>
          <w:hyperlink w:anchor="_Toc107572030" w:history="1">
            <w:r w:rsidR="005B1F10" w:rsidRPr="003812A0">
              <w:rPr>
                <w:rStyle w:val="a4"/>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_Toc107572030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6</w:t>
            </w:r>
            <w:r w:rsidR="005B1F10" w:rsidRPr="003812A0">
              <w:rPr>
                <w:webHidden/>
                <w:sz w:val="24"/>
                <w:szCs w:val="24"/>
              </w:rPr>
              <w:fldChar w:fldCharType="end"/>
            </w:r>
          </w:hyperlink>
        </w:p>
        <w:p w14:paraId="2D2DA1AC" w14:textId="3E1764EA" w:rsidR="005B1F10" w:rsidRPr="003812A0" w:rsidRDefault="005903EC" w:rsidP="00AB68F9">
          <w:pPr>
            <w:pStyle w:val="11"/>
            <w:spacing w:line="360" w:lineRule="auto"/>
            <w:rPr>
              <w:rFonts w:eastAsiaTheme="minorEastAsia"/>
              <w:spacing w:val="0"/>
              <w:sz w:val="24"/>
              <w:szCs w:val="24"/>
            </w:rPr>
          </w:pPr>
          <w:hyperlink w:anchor="_Toc107572031" w:history="1">
            <w:r w:rsidR="005B1F10" w:rsidRPr="003812A0">
              <w:rPr>
                <w:rStyle w:val="a4"/>
                <w:sz w:val="24"/>
                <w:szCs w:val="24"/>
              </w:rPr>
              <w:t>5.1.</w:t>
            </w:r>
            <w:r w:rsidR="00230459" w:rsidRPr="003812A0">
              <w:rPr>
                <w:rFonts w:eastAsiaTheme="minorEastAsia"/>
                <w:spacing w:val="0"/>
                <w:sz w:val="24"/>
                <w:szCs w:val="24"/>
              </w:rPr>
              <w:t xml:space="preserve"> </w:t>
            </w:r>
            <w:r w:rsidR="005B1F10" w:rsidRPr="003812A0">
              <w:rPr>
                <w:rStyle w:val="a4"/>
                <w:sz w:val="24"/>
                <w:szCs w:val="24"/>
              </w:rPr>
              <w:t>Содержание дисциплины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_Toc107572031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6</w:t>
            </w:r>
            <w:r w:rsidR="005B1F10" w:rsidRPr="003812A0">
              <w:rPr>
                <w:webHidden/>
                <w:sz w:val="24"/>
                <w:szCs w:val="24"/>
              </w:rPr>
              <w:fldChar w:fldCharType="end"/>
            </w:r>
          </w:hyperlink>
        </w:p>
        <w:p w14:paraId="4AA00B31" w14:textId="3F9AB3EE" w:rsidR="005B1F10" w:rsidRPr="003812A0" w:rsidRDefault="005903EC" w:rsidP="00AB68F9">
          <w:pPr>
            <w:pStyle w:val="11"/>
            <w:spacing w:line="360" w:lineRule="auto"/>
            <w:rPr>
              <w:rFonts w:eastAsiaTheme="minorEastAsia"/>
              <w:spacing w:val="0"/>
              <w:sz w:val="24"/>
              <w:szCs w:val="24"/>
            </w:rPr>
          </w:pPr>
          <w:hyperlink w:anchor="_Toc107572032" w:history="1">
            <w:r w:rsidR="005B1F10" w:rsidRPr="003812A0">
              <w:rPr>
                <w:rStyle w:val="a4"/>
                <w:sz w:val="24"/>
                <w:szCs w:val="24"/>
              </w:rPr>
              <w:t>5.2. Учебно-тематический план</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_Toc107572032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10</w:t>
            </w:r>
            <w:r w:rsidR="005B1F10" w:rsidRPr="003812A0">
              <w:rPr>
                <w:webHidden/>
                <w:sz w:val="24"/>
                <w:szCs w:val="24"/>
              </w:rPr>
              <w:fldChar w:fldCharType="end"/>
            </w:r>
          </w:hyperlink>
        </w:p>
        <w:p w14:paraId="78DA2A1E" w14:textId="5C2E00B7" w:rsidR="005B1F10" w:rsidRPr="003812A0" w:rsidRDefault="005903EC" w:rsidP="00AB68F9">
          <w:pPr>
            <w:pStyle w:val="11"/>
            <w:spacing w:line="360" w:lineRule="auto"/>
            <w:rPr>
              <w:rFonts w:eastAsiaTheme="minorEastAsia"/>
              <w:spacing w:val="0"/>
              <w:sz w:val="24"/>
              <w:szCs w:val="24"/>
            </w:rPr>
          </w:pPr>
          <w:hyperlink w:anchor="_Toc107572033" w:history="1">
            <w:r w:rsidR="005B1F10" w:rsidRPr="003812A0">
              <w:rPr>
                <w:rStyle w:val="a4"/>
                <w:sz w:val="24"/>
                <w:szCs w:val="24"/>
              </w:rPr>
              <w:t>5.3. Содержание семинаров, практических занятий</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_Toc107572033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11</w:t>
            </w:r>
            <w:r w:rsidR="005B1F10" w:rsidRPr="003812A0">
              <w:rPr>
                <w:webHidden/>
                <w:sz w:val="24"/>
                <w:szCs w:val="24"/>
              </w:rPr>
              <w:fldChar w:fldCharType="end"/>
            </w:r>
          </w:hyperlink>
        </w:p>
        <w:p w14:paraId="648EC080" w14:textId="12CCE92B" w:rsidR="005B1F10" w:rsidRPr="003812A0" w:rsidRDefault="005903EC" w:rsidP="00AB68F9">
          <w:pPr>
            <w:pStyle w:val="11"/>
            <w:spacing w:line="360" w:lineRule="auto"/>
            <w:rPr>
              <w:rFonts w:eastAsiaTheme="minorEastAsia"/>
              <w:spacing w:val="0"/>
              <w:sz w:val="24"/>
              <w:szCs w:val="24"/>
            </w:rPr>
          </w:pPr>
          <w:hyperlink w:anchor="_Toc107572034" w:history="1">
            <w:r w:rsidR="005B1F10" w:rsidRPr="003812A0">
              <w:rPr>
                <w:rStyle w:val="a4"/>
                <w:sz w:val="24"/>
                <w:szCs w:val="24"/>
              </w:rPr>
              <w:t>6. Перечень учебно-методического обеспечения для самостоятельной работы обучающихся по дисциплине</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_Toc107572034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13</w:t>
            </w:r>
            <w:r w:rsidR="005B1F10" w:rsidRPr="003812A0">
              <w:rPr>
                <w:webHidden/>
                <w:sz w:val="24"/>
                <w:szCs w:val="24"/>
              </w:rPr>
              <w:fldChar w:fldCharType="end"/>
            </w:r>
          </w:hyperlink>
        </w:p>
        <w:p w14:paraId="537BD53A" w14:textId="01129E00" w:rsidR="005B1F10" w:rsidRPr="003812A0" w:rsidRDefault="005903EC" w:rsidP="00AB68F9">
          <w:pPr>
            <w:pStyle w:val="11"/>
            <w:spacing w:line="360" w:lineRule="auto"/>
            <w:rPr>
              <w:rFonts w:eastAsiaTheme="minorEastAsia"/>
              <w:spacing w:val="0"/>
              <w:sz w:val="24"/>
              <w:szCs w:val="24"/>
            </w:rPr>
          </w:pPr>
          <w:hyperlink w:anchor="_Toc107572035" w:history="1">
            <w:r w:rsidR="005B1F10" w:rsidRPr="003812A0">
              <w:rPr>
                <w:rStyle w:val="a4"/>
                <w:sz w:val="24"/>
                <w:szCs w:val="24"/>
              </w:rPr>
              <w:t>6.1. Перечень вопросов, отводимых на самостоятельное освоение дисциплины, формы внеаудиторной самостоятельной работы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_Toc107572035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13</w:t>
            </w:r>
            <w:r w:rsidR="005B1F10" w:rsidRPr="003812A0">
              <w:rPr>
                <w:webHidden/>
                <w:sz w:val="24"/>
                <w:szCs w:val="24"/>
              </w:rPr>
              <w:fldChar w:fldCharType="end"/>
            </w:r>
          </w:hyperlink>
        </w:p>
        <w:p w14:paraId="50AFED08" w14:textId="3B86A680" w:rsidR="005B1F10" w:rsidRPr="003812A0" w:rsidRDefault="005903EC" w:rsidP="00AB68F9">
          <w:pPr>
            <w:pStyle w:val="11"/>
            <w:spacing w:line="360" w:lineRule="auto"/>
            <w:rPr>
              <w:rFonts w:eastAsiaTheme="minorEastAsia"/>
              <w:spacing w:val="0"/>
              <w:sz w:val="24"/>
              <w:szCs w:val="24"/>
            </w:rPr>
          </w:pPr>
          <w:hyperlink w:anchor="_Toc107572036" w:history="1">
            <w:r w:rsidR="005B1F10" w:rsidRPr="003812A0">
              <w:rPr>
                <w:rStyle w:val="a4"/>
                <w:sz w:val="24"/>
                <w:szCs w:val="24"/>
              </w:rPr>
              <w:t>6.2. Методическое обеспечение для аудиторной и внеаудиторной самостоятельной работы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_Toc107572036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15</w:t>
            </w:r>
            <w:r w:rsidR="005B1F10" w:rsidRPr="003812A0">
              <w:rPr>
                <w:webHidden/>
                <w:sz w:val="24"/>
                <w:szCs w:val="24"/>
              </w:rPr>
              <w:fldChar w:fldCharType="end"/>
            </w:r>
          </w:hyperlink>
        </w:p>
        <w:p w14:paraId="08253961" w14:textId="1319E3B5" w:rsidR="005B1F10" w:rsidRPr="003812A0" w:rsidRDefault="005903EC" w:rsidP="00AB68F9">
          <w:pPr>
            <w:pStyle w:val="11"/>
            <w:spacing w:line="360" w:lineRule="auto"/>
            <w:rPr>
              <w:rFonts w:eastAsiaTheme="minorEastAsia"/>
              <w:spacing w:val="0"/>
              <w:sz w:val="24"/>
              <w:szCs w:val="24"/>
            </w:rPr>
          </w:pPr>
          <w:hyperlink w:anchor="_Toc107572037" w:history="1">
            <w:r w:rsidR="005B1F10" w:rsidRPr="003812A0">
              <w:rPr>
                <w:rStyle w:val="a4"/>
                <w:sz w:val="24"/>
                <w:szCs w:val="24"/>
              </w:rPr>
              <w:t>7. Фонд оценочных средств для проведения промежуточной аттестации обучающихся по дисциплине</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_Toc107572037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15</w:t>
            </w:r>
            <w:r w:rsidR="005B1F10" w:rsidRPr="003812A0">
              <w:rPr>
                <w:webHidden/>
                <w:sz w:val="24"/>
                <w:szCs w:val="24"/>
              </w:rPr>
              <w:fldChar w:fldCharType="end"/>
            </w:r>
          </w:hyperlink>
        </w:p>
        <w:p w14:paraId="1717002E" w14:textId="5B7136CF" w:rsidR="005B1F10" w:rsidRPr="003812A0" w:rsidRDefault="005903EC" w:rsidP="00AB68F9">
          <w:pPr>
            <w:pStyle w:val="11"/>
            <w:spacing w:line="360" w:lineRule="auto"/>
            <w:rPr>
              <w:rFonts w:eastAsiaTheme="minorEastAsia"/>
              <w:spacing w:val="0"/>
              <w:sz w:val="24"/>
              <w:szCs w:val="24"/>
            </w:rPr>
          </w:pPr>
          <w:hyperlink w:anchor="_Toc107572038" w:history="1">
            <w:r w:rsidR="005B1F10" w:rsidRPr="003812A0">
              <w:rPr>
                <w:rStyle w:val="a4"/>
                <w:sz w:val="24"/>
                <w:szCs w:val="24"/>
              </w:rPr>
              <w:t>7.1</w:t>
            </w:r>
            <w:r w:rsidR="005F1FC5" w:rsidRPr="003812A0">
              <w:rPr>
                <w:rStyle w:val="a4"/>
                <w:sz w:val="24"/>
                <w:szCs w:val="24"/>
              </w:rPr>
              <w:t>.</w:t>
            </w:r>
            <w:r w:rsidR="005B1F10" w:rsidRPr="003812A0">
              <w:rPr>
                <w:rStyle w:val="a4"/>
                <w:sz w:val="24"/>
                <w:szCs w:val="24"/>
              </w:rPr>
              <w:t xml:space="preserve"> Перечень компетенций с указанием этапов их формирования в процессе освоения образовательной программы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_Toc107572038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15</w:t>
            </w:r>
            <w:r w:rsidR="005B1F10" w:rsidRPr="003812A0">
              <w:rPr>
                <w:webHidden/>
                <w:sz w:val="24"/>
                <w:szCs w:val="24"/>
              </w:rPr>
              <w:fldChar w:fldCharType="end"/>
            </w:r>
          </w:hyperlink>
        </w:p>
        <w:p w14:paraId="686E9231" w14:textId="66CD1BB9" w:rsidR="005B1F10" w:rsidRPr="003812A0" w:rsidRDefault="005903EC" w:rsidP="00AB68F9">
          <w:pPr>
            <w:pStyle w:val="11"/>
            <w:spacing w:line="360" w:lineRule="auto"/>
            <w:rPr>
              <w:rFonts w:eastAsiaTheme="minorEastAsia"/>
              <w:spacing w:val="0"/>
              <w:sz w:val="24"/>
              <w:szCs w:val="24"/>
            </w:rPr>
          </w:pPr>
          <w:hyperlink w:anchor="_Toc107572039" w:history="1">
            <w:r w:rsidR="005B1F10" w:rsidRPr="003812A0">
              <w:rPr>
                <w:rStyle w:val="a4"/>
                <w:sz w:val="24"/>
                <w:szCs w:val="24"/>
              </w:rPr>
              <w:t>7.2. Типовые контрольные задания или иные материалы, необходимые для оценки знаний</w:t>
            </w:r>
            <w:r w:rsidR="00EA7572" w:rsidRPr="003812A0">
              <w:rPr>
                <w:rStyle w:val="a4"/>
                <w:sz w:val="24"/>
                <w:szCs w:val="24"/>
              </w:rPr>
              <w:t xml:space="preserve"> и </w:t>
            </w:r>
            <w:r w:rsidR="005B1F10" w:rsidRPr="003812A0">
              <w:rPr>
                <w:rStyle w:val="a4"/>
                <w:sz w:val="24"/>
                <w:szCs w:val="24"/>
              </w:rPr>
              <w:t>умений</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_Toc107572039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15</w:t>
            </w:r>
            <w:r w:rsidR="005B1F10" w:rsidRPr="003812A0">
              <w:rPr>
                <w:webHidden/>
                <w:sz w:val="24"/>
                <w:szCs w:val="24"/>
              </w:rPr>
              <w:fldChar w:fldCharType="end"/>
            </w:r>
          </w:hyperlink>
        </w:p>
        <w:p w14:paraId="00D46350" w14:textId="79A3D7B6" w:rsidR="005B1F10" w:rsidRPr="003812A0" w:rsidRDefault="005903EC" w:rsidP="00AB68F9">
          <w:pPr>
            <w:pStyle w:val="11"/>
            <w:spacing w:line="360" w:lineRule="auto"/>
            <w:rPr>
              <w:rFonts w:eastAsiaTheme="minorEastAsia"/>
              <w:spacing w:val="0"/>
              <w:sz w:val="24"/>
              <w:szCs w:val="24"/>
            </w:rPr>
          </w:pPr>
          <w:hyperlink w:anchor="_Toc107572041" w:history="1">
            <w:r w:rsidR="005B1F10" w:rsidRPr="003812A0">
              <w:rPr>
                <w:rStyle w:val="a4"/>
                <w:sz w:val="24"/>
                <w:szCs w:val="24"/>
              </w:rPr>
              <w:t>8. Перечень основной и дополнительной учебной литературы, необходимой для освоения дисциплины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_Toc107572041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22</w:t>
            </w:r>
            <w:r w:rsidR="005B1F10" w:rsidRPr="003812A0">
              <w:rPr>
                <w:webHidden/>
                <w:sz w:val="24"/>
                <w:szCs w:val="24"/>
              </w:rPr>
              <w:fldChar w:fldCharType="end"/>
            </w:r>
          </w:hyperlink>
        </w:p>
        <w:p w14:paraId="6EF2A464" w14:textId="2E8DC38A" w:rsidR="005B1F10" w:rsidRPr="003812A0" w:rsidRDefault="005903EC" w:rsidP="00AB68F9">
          <w:pPr>
            <w:pStyle w:val="11"/>
            <w:spacing w:line="360" w:lineRule="auto"/>
            <w:rPr>
              <w:rFonts w:eastAsiaTheme="minorEastAsia"/>
              <w:spacing w:val="0"/>
              <w:sz w:val="24"/>
              <w:szCs w:val="24"/>
            </w:rPr>
          </w:pPr>
          <w:hyperlink w:anchor="_Toc107572042" w:history="1">
            <w:r w:rsidR="005B1F10" w:rsidRPr="003812A0">
              <w:rPr>
                <w:rStyle w:val="a4"/>
                <w:sz w:val="24"/>
                <w:szCs w:val="24"/>
              </w:rPr>
              <w:t>9. Перечень ресурсов информационно-телекоммуникационной сети «Интернет», необходимых для освоения дисциплины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_Toc107572042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22</w:t>
            </w:r>
            <w:r w:rsidR="005B1F10" w:rsidRPr="003812A0">
              <w:rPr>
                <w:webHidden/>
                <w:sz w:val="24"/>
                <w:szCs w:val="24"/>
              </w:rPr>
              <w:fldChar w:fldCharType="end"/>
            </w:r>
          </w:hyperlink>
        </w:p>
        <w:p w14:paraId="6D99703C" w14:textId="3C457817" w:rsidR="005B1F10" w:rsidRPr="003812A0" w:rsidRDefault="005903EC" w:rsidP="00AB68F9">
          <w:pPr>
            <w:pStyle w:val="11"/>
            <w:spacing w:line="360" w:lineRule="auto"/>
            <w:rPr>
              <w:rFonts w:eastAsiaTheme="minorEastAsia"/>
              <w:spacing w:val="0"/>
              <w:sz w:val="24"/>
              <w:szCs w:val="24"/>
            </w:rPr>
          </w:pPr>
          <w:hyperlink w:anchor="_Toc107572043" w:history="1">
            <w:r w:rsidR="005B1F10" w:rsidRPr="003812A0">
              <w:rPr>
                <w:rStyle w:val="a4"/>
                <w:sz w:val="24"/>
                <w:szCs w:val="24"/>
              </w:rPr>
              <w:t>10. Методические указания для обучающихся по освоению дисциплины</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_Toc107572043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22</w:t>
            </w:r>
            <w:r w:rsidR="005B1F10" w:rsidRPr="003812A0">
              <w:rPr>
                <w:webHidden/>
                <w:sz w:val="24"/>
                <w:szCs w:val="24"/>
              </w:rPr>
              <w:fldChar w:fldCharType="end"/>
            </w:r>
          </w:hyperlink>
        </w:p>
        <w:p w14:paraId="3273A65C" w14:textId="5E80ACAB" w:rsidR="005B1F10" w:rsidRPr="003812A0" w:rsidRDefault="005903EC" w:rsidP="00AB68F9">
          <w:pPr>
            <w:pStyle w:val="11"/>
            <w:spacing w:line="360" w:lineRule="auto"/>
            <w:rPr>
              <w:rFonts w:eastAsiaTheme="minorEastAsia"/>
              <w:spacing w:val="0"/>
              <w:sz w:val="24"/>
              <w:szCs w:val="24"/>
            </w:rPr>
          </w:pPr>
          <w:hyperlink w:anchor="_Toc107572044" w:history="1">
            <w:r w:rsidR="005B1F10" w:rsidRPr="003812A0">
              <w:rPr>
                <w:rStyle w:val="a4"/>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_Toc107572044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28</w:t>
            </w:r>
            <w:r w:rsidR="005B1F10" w:rsidRPr="003812A0">
              <w:rPr>
                <w:webHidden/>
                <w:sz w:val="24"/>
                <w:szCs w:val="24"/>
              </w:rPr>
              <w:fldChar w:fldCharType="end"/>
            </w:r>
          </w:hyperlink>
        </w:p>
        <w:p w14:paraId="7AFDDD42" w14:textId="3DEF6618" w:rsidR="005B1F10" w:rsidRPr="003812A0" w:rsidRDefault="005903EC" w:rsidP="00AB68F9">
          <w:pPr>
            <w:pStyle w:val="11"/>
            <w:spacing w:line="360" w:lineRule="auto"/>
            <w:rPr>
              <w:rFonts w:eastAsiaTheme="minorEastAsia"/>
              <w:spacing w:val="0"/>
              <w:sz w:val="24"/>
              <w:szCs w:val="24"/>
            </w:rPr>
          </w:pPr>
          <w:hyperlink w:anchor="_Toc107572048" w:history="1">
            <w:r w:rsidR="005B1F10" w:rsidRPr="003812A0">
              <w:rPr>
                <w:rStyle w:val="a4"/>
                <w:sz w:val="24"/>
                <w:szCs w:val="24"/>
              </w:rPr>
              <w:t>12. Описание материально-технической базы, необходимой для осуществления образовательного процесса по дисциплине</w:t>
            </w:r>
            <w:r w:rsidR="005B1F10" w:rsidRPr="003812A0">
              <w:rPr>
                <w:webHidden/>
                <w:sz w:val="24"/>
                <w:szCs w:val="24"/>
              </w:rPr>
              <w:tab/>
            </w:r>
            <w:r w:rsidR="005B1F10" w:rsidRPr="003812A0">
              <w:rPr>
                <w:webHidden/>
                <w:sz w:val="24"/>
                <w:szCs w:val="24"/>
              </w:rPr>
              <w:fldChar w:fldCharType="begin"/>
            </w:r>
            <w:r w:rsidR="005B1F10" w:rsidRPr="003812A0">
              <w:rPr>
                <w:webHidden/>
                <w:sz w:val="24"/>
                <w:szCs w:val="24"/>
              </w:rPr>
              <w:instrText xml:space="preserve"> PAGEREF _Toc107572048 \h </w:instrText>
            </w:r>
            <w:r w:rsidR="005B1F10" w:rsidRPr="003812A0">
              <w:rPr>
                <w:webHidden/>
                <w:sz w:val="24"/>
                <w:szCs w:val="24"/>
              </w:rPr>
            </w:r>
            <w:r w:rsidR="005B1F10" w:rsidRPr="003812A0">
              <w:rPr>
                <w:webHidden/>
                <w:sz w:val="24"/>
                <w:szCs w:val="24"/>
              </w:rPr>
              <w:fldChar w:fldCharType="separate"/>
            </w:r>
            <w:r w:rsidR="003812A0" w:rsidRPr="003812A0">
              <w:rPr>
                <w:webHidden/>
                <w:sz w:val="24"/>
                <w:szCs w:val="24"/>
              </w:rPr>
              <w:t>29</w:t>
            </w:r>
            <w:r w:rsidR="005B1F10" w:rsidRPr="003812A0">
              <w:rPr>
                <w:webHidden/>
                <w:sz w:val="24"/>
                <w:szCs w:val="24"/>
              </w:rPr>
              <w:fldChar w:fldCharType="end"/>
            </w:r>
          </w:hyperlink>
        </w:p>
        <w:p w14:paraId="1658AEF2" w14:textId="56A2B18C" w:rsidR="005B1F10" w:rsidRPr="00AB68F9" w:rsidRDefault="005B1F10" w:rsidP="00AB68F9">
          <w:pPr>
            <w:spacing w:after="0" w:line="360" w:lineRule="auto"/>
          </w:pPr>
          <w:r w:rsidRPr="003812A0">
            <w:rPr>
              <w:rFonts w:ascii="Times New Roman" w:hAnsi="Times New Roman" w:cs="Times New Roman"/>
              <w:b/>
              <w:bCs/>
              <w:sz w:val="24"/>
              <w:szCs w:val="24"/>
            </w:rPr>
            <w:fldChar w:fldCharType="end"/>
          </w:r>
        </w:p>
      </w:sdtContent>
    </w:sdt>
    <w:p w14:paraId="4D12A570" w14:textId="77777777" w:rsidR="00AB68F9" w:rsidRDefault="00AB68F9" w:rsidP="00423D01">
      <w:pPr>
        <w:pStyle w:val="1"/>
      </w:pPr>
      <w:bookmarkStart w:id="6" w:name="_Toc3995497"/>
      <w:bookmarkStart w:id="7" w:name="_Toc107572026"/>
    </w:p>
    <w:p w14:paraId="47629E34" w14:textId="2D5C1B84" w:rsidR="002049E9" w:rsidRDefault="007B2858" w:rsidP="00D27D0E">
      <w:pPr>
        <w:pStyle w:val="1"/>
        <w:numPr>
          <w:ilvl w:val="0"/>
          <w:numId w:val="11"/>
        </w:numPr>
      </w:pPr>
      <w:r w:rsidRPr="00423D01">
        <w:t>Наименование дисциплины</w:t>
      </w:r>
      <w:bookmarkStart w:id="8" w:name="_Toc107572027"/>
      <w:bookmarkStart w:id="9" w:name="_Toc3995499"/>
      <w:bookmarkEnd w:id="6"/>
      <w:bookmarkEnd w:id="7"/>
    </w:p>
    <w:p w14:paraId="1394C9B0" w14:textId="69311F90" w:rsidR="002049E9" w:rsidRPr="002049E9" w:rsidRDefault="002049E9" w:rsidP="002049E9">
      <w:pPr>
        <w:pStyle w:val="1"/>
        <w:ind w:left="360"/>
      </w:pPr>
      <w:r w:rsidRPr="002049E9">
        <w:rPr>
          <w:rFonts w:eastAsiaTheme="minorEastAsia" w:cs="Times New Roman"/>
          <w:b w:val="0"/>
          <w:color w:val="000000"/>
          <w:kern w:val="0"/>
          <w:szCs w:val="28"/>
          <w:lang w:eastAsia="ru-RU"/>
        </w:rPr>
        <w:t>Международные контракты и внешнеторговая документация в энергетике</w:t>
      </w:r>
      <w:r w:rsidR="005903EC">
        <w:rPr>
          <w:rFonts w:eastAsiaTheme="minorEastAsia" w:cs="Times New Roman"/>
          <w:b w:val="0"/>
          <w:color w:val="000000"/>
          <w:kern w:val="0"/>
          <w:szCs w:val="28"/>
          <w:lang w:eastAsia="ru-RU"/>
        </w:rPr>
        <w:t xml:space="preserve"> </w:t>
      </w:r>
      <w:r w:rsidR="005903EC" w:rsidRPr="005903EC">
        <w:rPr>
          <w:rFonts w:eastAsiaTheme="minorEastAsia" w:cs="Times New Roman"/>
          <w:b w:val="0"/>
          <w:color w:val="000000"/>
          <w:kern w:val="0"/>
          <w:szCs w:val="28"/>
          <w:lang w:eastAsia="ru-RU"/>
        </w:rPr>
        <w:t>(на английском языке)</w:t>
      </w:r>
      <w:r w:rsidR="005903EC">
        <w:rPr>
          <w:rFonts w:eastAsiaTheme="minorEastAsia" w:cs="Times New Roman"/>
          <w:b w:val="0"/>
          <w:color w:val="000000"/>
          <w:kern w:val="0"/>
          <w:szCs w:val="28"/>
          <w:lang w:eastAsia="ru-RU"/>
        </w:rPr>
        <w:t>.</w:t>
      </w:r>
      <w:r w:rsidRPr="002049E9">
        <w:rPr>
          <w:rFonts w:eastAsiaTheme="minorEastAsia" w:cs="Times New Roman"/>
          <w:b w:val="0"/>
          <w:color w:val="000000"/>
          <w:kern w:val="0"/>
          <w:szCs w:val="28"/>
          <w:lang w:eastAsia="ru-RU"/>
        </w:rPr>
        <w:t xml:space="preserve"> </w:t>
      </w:r>
    </w:p>
    <w:p w14:paraId="18FB443D" w14:textId="49B72F0C" w:rsidR="00260BE6" w:rsidRPr="00423D01" w:rsidRDefault="00260BE6" w:rsidP="00423D01">
      <w:pPr>
        <w:pStyle w:val="1"/>
      </w:pPr>
      <w:r w:rsidRPr="00423D01">
        <w:t xml:space="preserve">2. Перечень планируемых результатов освоения образовательной программы </w:t>
      </w:r>
      <w:bookmarkEnd w:id="8"/>
      <w:r w:rsidR="00916D12" w:rsidRPr="00916D12">
        <w:t>(перечень компе</w:t>
      </w:r>
      <w:r w:rsidR="00916D12">
        <w:t xml:space="preserve">тенций) с указанием индикаторов </w:t>
      </w:r>
      <w:r w:rsidR="00916D12" w:rsidRPr="00916D12">
        <w:t>их достижения и планируемых результатов обучения по дисциплине</w:t>
      </w:r>
    </w:p>
    <w:p w14:paraId="6689D61C" w14:textId="591077DE" w:rsidR="00E27057" w:rsidRDefault="00E27057" w:rsidP="00E27057">
      <w:pPr>
        <w:spacing w:after="0" w:line="240" w:lineRule="auto"/>
        <w:jc w:val="both"/>
        <w:rPr>
          <w:rFonts w:ascii="Times New Roman" w:hAnsi="Times New Roman" w:cs="Times New Roman"/>
          <w:sz w:val="28"/>
          <w:szCs w:val="28"/>
        </w:rPr>
      </w:pPr>
    </w:p>
    <w:tbl>
      <w:tblPr>
        <w:tblStyle w:val="af4"/>
        <w:tblW w:w="9776" w:type="dxa"/>
        <w:tblLook w:val="04A0" w:firstRow="1" w:lastRow="0" w:firstColumn="1" w:lastColumn="0" w:noHBand="0" w:noVBand="1"/>
      </w:tblPr>
      <w:tblGrid>
        <w:gridCol w:w="994"/>
        <w:gridCol w:w="2158"/>
        <w:gridCol w:w="2792"/>
        <w:gridCol w:w="3832"/>
      </w:tblGrid>
      <w:tr w:rsidR="00260BE6" w:rsidRPr="00624B33" w14:paraId="5DB9DB94" w14:textId="77777777" w:rsidTr="007B0E87">
        <w:trPr>
          <w:tblHeader/>
        </w:trPr>
        <w:tc>
          <w:tcPr>
            <w:tcW w:w="994" w:type="dxa"/>
          </w:tcPr>
          <w:bookmarkEnd w:id="9"/>
          <w:p w14:paraId="16D111BB" w14:textId="26715EA4" w:rsidR="00260BE6" w:rsidRPr="00624B33" w:rsidRDefault="00260BE6" w:rsidP="00624B33">
            <w:pPr>
              <w:rPr>
                <w:rFonts w:ascii="Times New Roman" w:hAnsi="Times New Roman"/>
                <w:b/>
                <w:sz w:val="24"/>
                <w:szCs w:val="24"/>
              </w:rPr>
            </w:pPr>
            <w:r w:rsidRPr="00624B33">
              <w:rPr>
                <w:rFonts w:ascii="Times New Roman" w:hAnsi="Times New Roman"/>
                <w:b/>
                <w:sz w:val="24"/>
                <w:szCs w:val="24"/>
              </w:rPr>
              <w:t>Код компе</w:t>
            </w:r>
            <w:r w:rsidR="00624B33">
              <w:rPr>
                <w:rFonts w:ascii="Times New Roman" w:hAnsi="Times New Roman"/>
                <w:b/>
                <w:sz w:val="24"/>
                <w:szCs w:val="24"/>
              </w:rPr>
              <w:t>-</w:t>
            </w:r>
            <w:proofErr w:type="spellStart"/>
            <w:r w:rsidRPr="00624B33">
              <w:rPr>
                <w:rFonts w:ascii="Times New Roman" w:hAnsi="Times New Roman"/>
                <w:b/>
                <w:sz w:val="24"/>
                <w:szCs w:val="24"/>
              </w:rPr>
              <w:t>тенции</w:t>
            </w:r>
            <w:proofErr w:type="spellEnd"/>
          </w:p>
        </w:tc>
        <w:tc>
          <w:tcPr>
            <w:tcW w:w="2158" w:type="dxa"/>
          </w:tcPr>
          <w:p w14:paraId="6DA20102" w14:textId="181BA581" w:rsidR="00260BE6" w:rsidRPr="00624B33" w:rsidRDefault="00260BE6" w:rsidP="00624B33">
            <w:pPr>
              <w:spacing w:after="200"/>
              <w:rPr>
                <w:rFonts w:ascii="Times New Roman" w:eastAsiaTheme="minorEastAsia" w:hAnsi="Times New Roman" w:cs="Times New Roman"/>
                <w:b/>
                <w:sz w:val="24"/>
                <w:szCs w:val="24"/>
              </w:rPr>
            </w:pPr>
            <w:r w:rsidRPr="00624B33">
              <w:rPr>
                <w:rFonts w:ascii="Times New Roman" w:hAnsi="Times New Roman"/>
                <w:b/>
                <w:sz w:val="24"/>
                <w:szCs w:val="24"/>
              </w:rPr>
              <w:t>Наименование компетенции</w:t>
            </w:r>
          </w:p>
        </w:tc>
        <w:tc>
          <w:tcPr>
            <w:tcW w:w="2792" w:type="dxa"/>
          </w:tcPr>
          <w:p w14:paraId="7B0D8DE7" w14:textId="19C7969F" w:rsidR="00260BE6" w:rsidRPr="00624B33" w:rsidRDefault="00260BE6" w:rsidP="00E962D8">
            <w:pPr>
              <w:spacing w:after="200"/>
              <w:rPr>
                <w:rFonts w:ascii="Times New Roman" w:eastAsiaTheme="minorEastAsia" w:hAnsi="Times New Roman" w:cs="Times New Roman"/>
                <w:b/>
                <w:sz w:val="24"/>
                <w:szCs w:val="24"/>
              </w:rPr>
            </w:pPr>
            <w:r w:rsidRPr="00624B33">
              <w:rPr>
                <w:rFonts w:ascii="Times New Roman" w:hAnsi="Times New Roman"/>
                <w:b/>
                <w:sz w:val="24"/>
                <w:szCs w:val="24"/>
              </w:rPr>
              <w:t>Индикаторы достижения компетенции</w:t>
            </w:r>
          </w:p>
        </w:tc>
        <w:tc>
          <w:tcPr>
            <w:tcW w:w="3832" w:type="dxa"/>
          </w:tcPr>
          <w:p w14:paraId="5209D193" w14:textId="69CED189" w:rsidR="00260BE6" w:rsidRPr="00624B33" w:rsidRDefault="00F809EA" w:rsidP="00624B33">
            <w:pPr>
              <w:spacing w:after="200"/>
              <w:rPr>
                <w:rFonts w:ascii="Times New Roman" w:eastAsiaTheme="minorEastAsia" w:hAnsi="Times New Roman" w:cs="Times New Roman"/>
                <w:b/>
                <w:sz w:val="24"/>
                <w:szCs w:val="24"/>
              </w:rPr>
            </w:pPr>
            <w:r>
              <w:rPr>
                <w:rFonts w:ascii="Times New Roman" w:hAnsi="Times New Roman"/>
                <w:b/>
                <w:sz w:val="24"/>
                <w:szCs w:val="24"/>
              </w:rPr>
              <w:t xml:space="preserve">Результаты обучения </w:t>
            </w:r>
            <w:r w:rsidR="00260BE6" w:rsidRPr="00624B33">
              <w:rPr>
                <w:rFonts w:ascii="Times New Roman" w:hAnsi="Times New Roman"/>
                <w:b/>
                <w:sz w:val="24"/>
                <w:szCs w:val="24"/>
              </w:rPr>
              <w:t>(умения и знания), соотнесенные с компетенциями / индикаторами достижения компетенции</w:t>
            </w:r>
          </w:p>
        </w:tc>
      </w:tr>
      <w:tr w:rsidR="007B0E87" w:rsidRPr="00624B33" w14:paraId="6C840730" w14:textId="77777777" w:rsidTr="007B0E87">
        <w:trPr>
          <w:trHeight w:val="1912"/>
        </w:trPr>
        <w:tc>
          <w:tcPr>
            <w:tcW w:w="994" w:type="dxa"/>
          </w:tcPr>
          <w:p w14:paraId="3E299B2D" w14:textId="0F4322D3" w:rsidR="007B0E87" w:rsidRPr="00624B33" w:rsidRDefault="007B0E87" w:rsidP="007B0E87">
            <w:pPr>
              <w:spacing w:after="200"/>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ПК</w:t>
            </w:r>
            <w:r>
              <w:rPr>
                <w:rFonts w:ascii="Times New Roman" w:eastAsiaTheme="minorEastAsia" w:hAnsi="Times New Roman" w:cs="Times New Roman"/>
                <w:sz w:val="24"/>
                <w:szCs w:val="24"/>
              </w:rPr>
              <w:t>Н-2</w:t>
            </w:r>
          </w:p>
        </w:tc>
        <w:tc>
          <w:tcPr>
            <w:tcW w:w="2158" w:type="dxa"/>
            <w:shd w:val="clear" w:color="auto" w:fill="auto"/>
          </w:tcPr>
          <w:p w14:paraId="5D32E217" w14:textId="17AD8C4A" w:rsidR="007B0E87" w:rsidRPr="00624B33" w:rsidRDefault="007B0E87" w:rsidP="007B0E87">
            <w:pPr>
              <w:spacing w:after="200"/>
              <w:rPr>
                <w:rFonts w:ascii="Times New Roman" w:eastAsiaTheme="minorEastAsia" w:hAnsi="Times New Roman" w:cs="Times New Roman"/>
                <w:sz w:val="24"/>
                <w:szCs w:val="24"/>
              </w:rPr>
            </w:pPr>
            <w:r>
              <w:rPr>
                <w:rFonts w:ascii="Times New Roman" w:hAnsi="Times New Roman" w:cs="Times New Roman"/>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792" w:type="dxa"/>
            <w:shd w:val="clear" w:color="auto" w:fill="auto"/>
          </w:tcPr>
          <w:p w14:paraId="42E4C7BE" w14:textId="77777777" w:rsidR="007B0E87" w:rsidRDefault="007B0E87" w:rsidP="007B0E8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1. Осуществляет постановку исследовательских и прикладных задач. </w:t>
            </w:r>
          </w:p>
          <w:p w14:paraId="1DCE818E" w14:textId="77777777" w:rsidR="007B0E87" w:rsidRDefault="007B0E87" w:rsidP="007B0E87">
            <w:pPr>
              <w:rPr>
                <w:rFonts w:ascii="Times New Roman" w:eastAsia="Times New Roman" w:hAnsi="Times New Roman" w:cs="Times New Roman"/>
                <w:sz w:val="24"/>
                <w:szCs w:val="24"/>
                <w:lang w:eastAsia="ru-RU"/>
              </w:rPr>
            </w:pPr>
          </w:p>
          <w:p w14:paraId="076671AD" w14:textId="77777777" w:rsidR="007B0E87" w:rsidRDefault="007B0E87" w:rsidP="007B0E87">
            <w:pPr>
              <w:rPr>
                <w:rFonts w:ascii="Times New Roman" w:eastAsia="Times New Roman" w:hAnsi="Times New Roman" w:cs="Times New Roman"/>
                <w:sz w:val="24"/>
                <w:szCs w:val="24"/>
              </w:rPr>
            </w:pPr>
          </w:p>
          <w:p w14:paraId="5DCFA3B5" w14:textId="77777777" w:rsidR="007B0E87" w:rsidRDefault="007B0E87" w:rsidP="007B0E87">
            <w:pPr>
              <w:rPr>
                <w:rFonts w:ascii="Times New Roman" w:eastAsia="Times New Roman" w:hAnsi="Times New Roman" w:cs="Times New Roman"/>
                <w:sz w:val="24"/>
                <w:szCs w:val="24"/>
              </w:rPr>
            </w:pPr>
            <w:r>
              <w:rPr>
                <w:rFonts w:ascii="Times New Roman" w:eastAsia="Times New Roman" w:hAnsi="Times New Roman" w:cs="Times New Roman"/>
                <w:sz w:val="24"/>
                <w:szCs w:val="24"/>
              </w:rPr>
              <w:t>2. Выбирает формы, методы и инструменты реализации исследовательских и прикладных задач.</w:t>
            </w:r>
          </w:p>
          <w:p w14:paraId="7448848D" w14:textId="77777777" w:rsidR="007B0E87" w:rsidRDefault="007B0E87" w:rsidP="007B0E87">
            <w:pPr>
              <w:rPr>
                <w:rFonts w:ascii="Times New Roman" w:eastAsia="Times New Roman" w:hAnsi="Times New Roman" w:cs="Times New Roman"/>
                <w:sz w:val="24"/>
                <w:szCs w:val="24"/>
              </w:rPr>
            </w:pPr>
          </w:p>
          <w:p w14:paraId="42926A78" w14:textId="77777777" w:rsidR="007B0E87" w:rsidRDefault="007B0E87" w:rsidP="007B0E87">
            <w:pPr>
              <w:rPr>
                <w:rFonts w:ascii="Times New Roman" w:eastAsia="Times New Roman" w:hAnsi="Times New Roman" w:cs="Times New Roman"/>
                <w:sz w:val="24"/>
                <w:szCs w:val="24"/>
              </w:rPr>
            </w:pPr>
          </w:p>
          <w:p w14:paraId="7D11C463" w14:textId="77777777" w:rsidR="007B0E87" w:rsidRDefault="007B0E87" w:rsidP="007B0E87">
            <w:pPr>
              <w:rPr>
                <w:rFonts w:ascii="Times New Roman" w:eastAsia="Times New Roman" w:hAnsi="Times New Roman" w:cs="Times New Roman"/>
                <w:sz w:val="24"/>
                <w:szCs w:val="24"/>
              </w:rPr>
            </w:pPr>
          </w:p>
          <w:p w14:paraId="01C82EE0" w14:textId="77777777" w:rsidR="007B0E87" w:rsidRDefault="007B0E87" w:rsidP="007B0E87">
            <w:pPr>
              <w:rPr>
                <w:rFonts w:ascii="Times New Roman" w:eastAsia="Times New Roman" w:hAnsi="Times New Roman" w:cs="Times New Roman"/>
                <w:sz w:val="24"/>
                <w:szCs w:val="24"/>
              </w:rPr>
            </w:pPr>
            <w:r>
              <w:rPr>
                <w:rFonts w:ascii="Times New Roman" w:eastAsia="Times New Roman" w:hAnsi="Times New Roman" w:cs="Times New Roman"/>
                <w:sz w:val="24"/>
                <w:szCs w:val="24"/>
              </w:rPr>
              <w:t>3.Демонстрирует владение современными информационными технологиями.</w:t>
            </w:r>
          </w:p>
          <w:p w14:paraId="23A35979" w14:textId="77777777" w:rsidR="007B0E87" w:rsidRDefault="007B0E87" w:rsidP="007B0E87">
            <w:pPr>
              <w:rPr>
                <w:rFonts w:ascii="Times New Roman" w:eastAsia="Times New Roman" w:hAnsi="Times New Roman" w:cs="Times New Roman"/>
                <w:sz w:val="24"/>
                <w:szCs w:val="24"/>
              </w:rPr>
            </w:pPr>
          </w:p>
          <w:p w14:paraId="058B42FD" w14:textId="77777777" w:rsidR="007B0E87" w:rsidRDefault="007B0E87" w:rsidP="007B0E87">
            <w:pPr>
              <w:rPr>
                <w:rFonts w:ascii="Times New Roman" w:eastAsia="Times New Roman" w:hAnsi="Times New Roman" w:cs="Times New Roman"/>
                <w:sz w:val="24"/>
                <w:szCs w:val="24"/>
              </w:rPr>
            </w:pPr>
          </w:p>
          <w:p w14:paraId="77BAEBDD" w14:textId="77777777" w:rsidR="007B0E87" w:rsidRDefault="007B0E87" w:rsidP="007B0E87">
            <w:pPr>
              <w:rPr>
                <w:rFonts w:ascii="Times New Roman" w:eastAsia="Times New Roman" w:hAnsi="Times New Roman" w:cs="Times New Roman"/>
                <w:sz w:val="24"/>
                <w:szCs w:val="24"/>
              </w:rPr>
            </w:pPr>
            <w:r>
              <w:rPr>
                <w:rFonts w:ascii="Times New Roman" w:eastAsia="Times New Roman" w:hAnsi="Times New Roman" w:cs="Times New Roman"/>
                <w:sz w:val="24"/>
                <w:szCs w:val="24"/>
              </w:rPr>
              <w:t>4. Выбирает и использует необходимое прикладное программное обеспечение в зависимости от решаемых   задач.</w:t>
            </w:r>
          </w:p>
          <w:p w14:paraId="5DA83535" w14:textId="77777777" w:rsidR="007B0E87" w:rsidRDefault="007B0E87" w:rsidP="007B0E87">
            <w:pPr>
              <w:rPr>
                <w:rFonts w:ascii="Times New Roman" w:eastAsia="Times New Roman" w:hAnsi="Times New Roman" w:cs="Times New Roman"/>
                <w:sz w:val="24"/>
                <w:szCs w:val="24"/>
              </w:rPr>
            </w:pPr>
          </w:p>
          <w:p w14:paraId="1EB976CE" w14:textId="58F768BC" w:rsidR="007B0E87" w:rsidRPr="00624B33" w:rsidRDefault="007B0E87" w:rsidP="007B0E87">
            <w:pPr>
              <w:rPr>
                <w:rFonts w:ascii="Times New Roman" w:hAnsi="Times New Roman"/>
                <w:sz w:val="24"/>
                <w:szCs w:val="24"/>
              </w:rPr>
            </w:pPr>
            <w:r>
              <w:rPr>
                <w:rFonts w:ascii="Times New Roman" w:eastAsia="Times New Roman" w:hAnsi="Times New Roman" w:cs="Times New Roman"/>
                <w:sz w:val="24"/>
                <w:szCs w:val="24"/>
              </w:rPr>
              <w:t>5. Разрабатывает методические и нормативные документы на основе результатов проведенных исследований.</w:t>
            </w:r>
          </w:p>
        </w:tc>
        <w:tc>
          <w:tcPr>
            <w:tcW w:w="3832" w:type="dxa"/>
          </w:tcPr>
          <w:p w14:paraId="05FF00F8" w14:textId="602032B4"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знание:</w:t>
            </w:r>
            <w:r w:rsidRPr="00807A14">
              <w:rPr>
                <w:sz w:val="24"/>
                <w:szCs w:val="24"/>
              </w:rPr>
              <w:t xml:space="preserve"> </w:t>
            </w:r>
            <w:r w:rsidRPr="00807A14">
              <w:rPr>
                <w:rFonts w:ascii="Times New Roman" w:hAnsi="Times New Roman" w:cs="Times New Roman"/>
                <w:sz w:val="24"/>
                <w:szCs w:val="24"/>
              </w:rPr>
              <w:t>исследовательских и прикладных задач</w:t>
            </w:r>
          </w:p>
          <w:p w14:paraId="22D4EF2E" w14:textId="6E6F6DD6"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умение:</w:t>
            </w:r>
            <w:r w:rsidRPr="00807A14">
              <w:rPr>
                <w:sz w:val="24"/>
                <w:szCs w:val="24"/>
              </w:rPr>
              <w:t xml:space="preserve"> о</w:t>
            </w:r>
            <w:r w:rsidRPr="00807A14">
              <w:rPr>
                <w:rFonts w:ascii="Times New Roman" w:hAnsi="Times New Roman" w:cs="Times New Roman"/>
                <w:sz w:val="24"/>
                <w:szCs w:val="24"/>
              </w:rPr>
              <w:t>существлять постановку исследовательских и прикладных задач</w:t>
            </w:r>
          </w:p>
          <w:p w14:paraId="367438F7" w14:textId="77777777" w:rsidR="007B0E87" w:rsidRPr="00807A14" w:rsidRDefault="007B0E87" w:rsidP="007B0E87">
            <w:pPr>
              <w:rPr>
                <w:rFonts w:ascii="Times New Roman" w:hAnsi="Times New Roman" w:cs="Times New Roman"/>
                <w:sz w:val="24"/>
                <w:szCs w:val="24"/>
              </w:rPr>
            </w:pPr>
          </w:p>
          <w:p w14:paraId="5DE87D51" w14:textId="77777777"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знание: форм, методов и инструментов реализации исследовательских и прикладных задач;</w:t>
            </w:r>
          </w:p>
          <w:p w14:paraId="3B1C82D0" w14:textId="77777777"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умение: осуществлять постановку исследовательских и прикладных задач</w:t>
            </w:r>
          </w:p>
          <w:p w14:paraId="386F81AE" w14:textId="77777777" w:rsidR="007B0E87" w:rsidRPr="00807A14" w:rsidRDefault="007B0E87" w:rsidP="007B0E87">
            <w:pPr>
              <w:rPr>
                <w:rFonts w:ascii="Times New Roman" w:hAnsi="Times New Roman" w:cs="Times New Roman"/>
                <w:sz w:val="24"/>
                <w:szCs w:val="24"/>
              </w:rPr>
            </w:pPr>
          </w:p>
          <w:p w14:paraId="4FD33F1A" w14:textId="04F42C79"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знание: современных информационных технологий, умение: владеть современными информационными технологиями</w:t>
            </w:r>
          </w:p>
          <w:p w14:paraId="68FFD593" w14:textId="77777777" w:rsidR="007B0E87" w:rsidRDefault="007B0E87" w:rsidP="007B0E87">
            <w:pPr>
              <w:rPr>
                <w:rFonts w:ascii="Times New Roman" w:hAnsi="Times New Roman" w:cs="Times New Roman"/>
                <w:sz w:val="24"/>
                <w:szCs w:val="24"/>
              </w:rPr>
            </w:pPr>
          </w:p>
          <w:p w14:paraId="613C55A9" w14:textId="77777777" w:rsidR="00C80D7D" w:rsidRPr="00807A14" w:rsidRDefault="00C80D7D" w:rsidP="007B0E87">
            <w:pPr>
              <w:rPr>
                <w:rFonts w:ascii="Times New Roman" w:hAnsi="Times New Roman" w:cs="Times New Roman"/>
                <w:sz w:val="24"/>
                <w:szCs w:val="24"/>
              </w:rPr>
            </w:pPr>
          </w:p>
          <w:p w14:paraId="7628A49B" w14:textId="0626F53B"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 xml:space="preserve">знание: прикладных программных обеспечений </w:t>
            </w:r>
          </w:p>
          <w:p w14:paraId="103FB82F" w14:textId="082F8D39"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умение: использовать необходимое прикладное программное обеспечение в зависимости от решаемых задач</w:t>
            </w:r>
          </w:p>
          <w:p w14:paraId="4B9C5EC3" w14:textId="77777777" w:rsidR="007B0E87" w:rsidRDefault="007B0E87" w:rsidP="007B0E87">
            <w:pPr>
              <w:rPr>
                <w:rFonts w:ascii="Times New Roman" w:hAnsi="Times New Roman" w:cs="Times New Roman"/>
                <w:sz w:val="24"/>
                <w:szCs w:val="24"/>
              </w:rPr>
            </w:pPr>
          </w:p>
          <w:p w14:paraId="4E815557" w14:textId="77777777" w:rsidR="00C80D7D" w:rsidRDefault="00C80D7D" w:rsidP="007B0E87">
            <w:pPr>
              <w:rPr>
                <w:rFonts w:ascii="Times New Roman" w:hAnsi="Times New Roman" w:cs="Times New Roman"/>
                <w:sz w:val="24"/>
                <w:szCs w:val="24"/>
              </w:rPr>
            </w:pPr>
          </w:p>
          <w:p w14:paraId="7789AFDF" w14:textId="56092540" w:rsidR="007B0E87" w:rsidRPr="00807A14" w:rsidRDefault="007B0E87" w:rsidP="007B0E87">
            <w:pPr>
              <w:rPr>
                <w:rFonts w:ascii="Times New Roman" w:hAnsi="Times New Roman" w:cs="Times New Roman"/>
                <w:sz w:val="24"/>
                <w:szCs w:val="24"/>
              </w:rPr>
            </w:pPr>
            <w:r w:rsidRPr="00807A14">
              <w:rPr>
                <w:rFonts w:ascii="Times New Roman" w:hAnsi="Times New Roman" w:cs="Times New Roman"/>
                <w:sz w:val="24"/>
                <w:szCs w:val="24"/>
              </w:rPr>
              <w:t>знание: методические и нормативные документы</w:t>
            </w:r>
          </w:p>
          <w:p w14:paraId="11AE7325" w14:textId="33171484" w:rsidR="007B0E87" w:rsidRPr="00807A14" w:rsidRDefault="007B0E87" w:rsidP="007B0E87">
            <w:pPr>
              <w:rPr>
                <w:rFonts w:ascii="Times New Roman" w:eastAsiaTheme="minorEastAsia" w:hAnsi="Times New Roman" w:cs="Times New Roman"/>
                <w:sz w:val="24"/>
                <w:szCs w:val="24"/>
              </w:rPr>
            </w:pPr>
            <w:r w:rsidRPr="00807A14">
              <w:rPr>
                <w:rFonts w:ascii="Times New Roman" w:hAnsi="Times New Roman" w:cs="Times New Roman"/>
                <w:sz w:val="24"/>
                <w:szCs w:val="24"/>
              </w:rPr>
              <w:t>умение: разрабатывать методические и нормативные документы на основе результатов проведенных исследований</w:t>
            </w:r>
          </w:p>
        </w:tc>
      </w:tr>
      <w:tr w:rsidR="00686B89" w:rsidRPr="00624B33" w14:paraId="3F1A016D" w14:textId="77777777" w:rsidTr="007B0E87">
        <w:trPr>
          <w:trHeight w:val="665"/>
        </w:trPr>
        <w:tc>
          <w:tcPr>
            <w:tcW w:w="994" w:type="dxa"/>
          </w:tcPr>
          <w:p w14:paraId="2014B7D9" w14:textId="4CED39DA" w:rsidR="00686B89" w:rsidRPr="00624B33" w:rsidRDefault="00686B89" w:rsidP="00624B33">
            <w:pPr>
              <w:rPr>
                <w:rFonts w:ascii="Times New Roman" w:hAnsi="Times New Roman" w:cs="Times New Roman"/>
                <w:sz w:val="24"/>
                <w:szCs w:val="24"/>
              </w:rPr>
            </w:pPr>
            <w:r w:rsidRPr="00624B33">
              <w:rPr>
                <w:rFonts w:ascii="Times New Roman" w:hAnsi="Times New Roman" w:cs="Times New Roman"/>
                <w:sz w:val="24"/>
                <w:szCs w:val="24"/>
              </w:rPr>
              <w:t>ПК</w:t>
            </w:r>
            <w:r w:rsidR="004D2F15">
              <w:rPr>
                <w:rFonts w:ascii="Times New Roman" w:hAnsi="Times New Roman" w:cs="Times New Roman"/>
                <w:sz w:val="24"/>
                <w:szCs w:val="24"/>
              </w:rPr>
              <w:t>Н</w:t>
            </w:r>
            <w:r w:rsidRPr="00624B33">
              <w:rPr>
                <w:rFonts w:ascii="Times New Roman" w:hAnsi="Times New Roman" w:cs="Times New Roman"/>
                <w:sz w:val="24"/>
                <w:szCs w:val="24"/>
              </w:rPr>
              <w:t>-</w:t>
            </w:r>
            <w:r w:rsidR="004D2F15">
              <w:rPr>
                <w:rFonts w:ascii="Times New Roman" w:hAnsi="Times New Roman" w:cs="Times New Roman"/>
                <w:sz w:val="24"/>
                <w:szCs w:val="24"/>
              </w:rPr>
              <w:t>3</w:t>
            </w:r>
          </w:p>
        </w:tc>
        <w:tc>
          <w:tcPr>
            <w:tcW w:w="2158" w:type="dxa"/>
            <w:shd w:val="clear" w:color="auto" w:fill="auto"/>
          </w:tcPr>
          <w:p w14:paraId="36262482" w14:textId="2A19ABA6" w:rsidR="00686B89" w:rsidRPr="00624B33" w:rsidRDefault="004D2F15" w:rsidP="00624B33">
            <w:pPr>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инновационные </w:t>
            </w:r>
            <w:r>
              <w:rPr>
                <w:rFonts w:ascii="Times New Roman" w:hAnsi="Times New Roman" w:cs="Times New Roman"/>
                <w:sz w:val="24"/>
                <w:szCs w:val="24"/>
              </w:rPr>
              <w:lastRenderedPageBreak/>
              <w:t>технологии, методы системного анализа и моделирования экономических процессов при постановке и решении экономических задач</w:t>
            </w:r>
          </w:p>
        </w:tc>
        <w:tc>
          <w:tcPr>
            <w:tcW w:w="2792" w:type="dxa"/>
            <w:shd w:val="clear" w:color="auto" w:fill="auto"/>
          </w:tcPr>
          <w:p w14:paraId="490BF49B" w14:textId="77777777" w:rsidR="004D2F15" w:rsidRDefault="004D2F15" w:rsidP="004D2F15">
            <w:pPr>
              <w:rPr>
                <w:rFonts w:ascii="Times New Roman" w:eastAsiaTheme="minorEastAsia" w:hAnsi="Times New Roman"/>
                <w:sz w:val="24"/>
                <w:szCs w:val="24"/>
                <w:lang w:eastAsia="ru-RU"/>
              </w:rPr>
            </w:pPr>
            <w:r>
              <w:rPr>
                <w:rFonts w:ascii="Times New Roman" w:hAnsi="Times New Roman"/>
                <w:sz w:val="24"/>
                <w:szCs w:val="24"/>
              </w:rPr>
              <w:lastRenderedPageBreak/>
              <w:t xml:space="preserve">1. Применяет современные математические модели </w:t>
            </w:r>
            <w:r>
              <w:rPr>
                <w:rFonts w:ascii="Times New Roman" w:hAnsi="Times New Roman"/>
                <w:sz w:val="24"/>
                <w:szCs w:val="24"/>
              </w:rPr>
              <w:lastRenderedPageBreak/>
              <w:t>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4390194C" w14:textId="77777777" w:rsidR="00807A14" w:rsidRDefault="00807A14" w:rsidP="004D2F15">
            <w:pPr>
              <w:rPr>
                <w:rFonts w:ascii="Times New Roman" w:hAnsi="Times New Roman"/>
                <w:sz w:val="24"/>
                <w:szCs w:val="24"/>
              </w:rPr>
            </w:pPr>
          </w:p>
          <w:p w14:paraId="4ABEC52D" w14:textId="6AB3B0A7" w:rsidR="00686B89" w:rsidRPr="00624B33" w:rsidRDefault="004D2F15" w:rsidP="004D2F15">
            <w:pPr>
              <w:pStyle w:val="af0"/>
              <w:ind w:left="0"/>
              <w:rPr>
                <w:rFonts w:ascii="Times New Roman" w:eastAsiaTheme="minorHAnsi" w:hAnsi="Times New Roman"/>
                <w:sz w:val="24"/>
                <w:szCs w:val="24"/>
              </w:rPr>
            </w:pPr>
            <w:r>
              <w:rPr>
                <w:rFonts w:ascii="Times New Roman" w:hAnsi="Times New Roman"/>
                <w:sz w:val="24"/>
                <w:szCs w:val="24"/>
              </w:rPr>
              <w:t xml:space="preserve">2. Ранжирует стратегические и тактические цели экономического развития на макро-, мезо- и микроуровнях, использует </w:t>
            </w:r>
            <w:proofErr w:type="spellStart"/>
            <w:r>
              <w:rPr>
                <w:rFonts w:ascii="Times New Roman" w:hAnsi="Times New Roman"/>
                <w:sz w:val="24"/>
                <w:szCs w:val="24"/>
              </w:rPr>
              <w:t>фактологические</w:t>
            </w:r>
            <w:proofErr w:type="spellEnd"/>
            <w:r>
              <w:rPr>
                <w:rFonts w:ascii="Times New Roman" w:hAnsi="Times New Roman"/>
                <w:sz w:val="24"/>
                <w:szCs w:val="24"/>
              </w:rPr>
              <w:t xml:space="preserve"> (статистические и экономико-математические) методы для проведения анализа и системных оценок.</w:t>
            </w:r>
          </w:p>
        </w:tc>
        <w:tc>
          <w:tcPr>
            <w:tcW w:w="3832" w:type="dxa"/>
          </w:tcPr>
          <w:p w14:paraId="148F959C" w14:textId="19C242F5" w:rsidR="00807A14" w:rsidRPr="00807A14" w:rsidRDefault="00807A14" w:rsidP="00921BC3">
            <w:pPr>
              <w:rPr>
                <w:rFonts w:ascii="Times New Roman" w:hAnsi="Times New Roman" w:cs="Times New Roman"/>
                <w:sz w:val="24"/>
                <w:szCs w:val="24"/>
              </w:rPr>
            </w:pPr>
            <w:r w:rsidRPr="00807A14">
              <w:rPr>
                <w:rFonts w:ascii="Times New Roman" w:hAnsi="Times New Roman" w:cs="Times New Roman"/>
                <w:sz w:val="24"/>
                <w:szCs w:val="24"/>
              </w:rPr>
              <w:lastRenderedPageBreak/>
              <w:t xml:space="preserve">знание информационных технологий для прогнозирования тенденций экономического </w:t>
            </w:r>
            <w:r w:rsidRPr="00807A14">
              <w:rPr>
                <w:rFonts w:ascii="Times New Roman" w:hAnsi="Times New Roman" w:cs="Times New Roman"/>
                <w:sz w:val="24"/>
                <w:szCs w:val="24"/>
              </w:rPr>
              <w:lastRenderedPageBreak/>
              <w:t xml:space="preserve">развития стран и компаний как участников энергетического рынка </w:t>
            </w:r>
          </w:p>
          <w:p w14:paraId="285E8F06" w14:textId="524E429F" w:rsidR="00921BC3" w:rsidRPr="00807A14" w:rsidRDefault="00807A14" w:rsidP="00921BC3">
            <w:pPr>
              <w:rPr>
                <w:rFonts w:ascii="Times New Roman" w:hAnsi="Times New Roman" w:cs="Times New Roman"/>
                <w:b/>
                <w:bCs/>
                <w:sz w:val="24"/>
                <w:szCs w:val="24"/>
              </w:rPr>
            </w:pPr>
            <w:r w:rsidRPr="00807A14">
              <w:rPr>
                <w:rFonts w:ascii="Times New Roman" w:hAnsi="Times New Roman" w:cs="Times New Roman"/>
                <w:sz w:val="24"/>
                <w:szCs w:val="24"/>
              </w:rPr>
              <w:t xml:space="preserve">Умение оценивать последствия принимаемых управленческих решений при заключении внешнеторговых контрактов </w:t>
            </w:r>
          </w:p>
          <w:p w14:paraId="0C2E3DAF" w14:textId="77777777" w:rsidR="00807A14" w:rsidRPr="00807A14" w:rsidRDefault="00807A14" w:rsidP="00921BC3">
            <w:pPr>
              <w:rPr>
                <w:rFonts w:ascii="Times New Roman" w:hAnsi="Times New Roman" w:cs="Times New Roman"/>
                <w:b/>
                <w:bCs/>
                <w:sz w:val="24"/>
                <w:szCs w:val="24"/>
              </w:rPr>
            </w:pPr>
          </w:p>
          <w:p w14:paraId="74C92D20" w14:textId="77777777" w:rsidR="00807A14" w:rsidRPr="00807A14" w:rsidRDefault="00807A14" w:rsidP="00921BC3">
            <w:pPr>
              <w:rPr>
                <w:rFonts w:ascii="Times New Roman" w:hAnsi="Times New Roman" w:cs="Times New Roman"/>
                <w:b/>
                <w:bCs/>
                <w:sz w:val="24"/>
                <w:szCs w:val="24"/>
              </w:rPr>
            </w:pPr>
          </w:p>
          <w:p w14:paraId="5F65D12C" w14:textId="77777777" w:rsidR="00807A14" w:rsidRPr="00807A14" w:rsidRDefault="00807A14" w:rsidP="00921BC3">
            <w:pPr>
              <w:rPr>
                <w:rFonts w:ascii="Times New Roman" w:hAnsi="Times New Roman" w:cs="Times New Roman"/>
                <w:b/>
                <w:bCs/>
                <w:sz w:val="24"/>
                <w:szCs w:val="24"/>
              </w:rPr>
            </w:pPr>
          </w:p>
          <w:p w14:paraId="58CA0D96" w14:textId="77777777" w:rsidR="00807A14" w:rsidRPr="00807A14" w:rsidRDefault="00807A14" w:rsidP="00921BC3">
            <w:pPr>
              <w:rPr>
                <w:rFonts w:ascii="Times New Roman" w:hAnsi="Times New Roman" w:cs="Times New Roman"/>
                <w:b/>
                <w:bCs/>
                <w:sz w:val="24"/>
                <w:szCs w:val="24"/>
              </w:rPr>
            </w:pPr>
          </w:p>
          <w:p w14:paraId="4B819D98" w14:textId="77777777" w:rsidR="00807A14" w:rsidRPr="00807A14" w:rsidRDefault="00807A14" w:rsidP="00921BC3">
            <w:pPr>
              <w:rPr>
                <w:rFonts w:ascii="Times New Roman" w:hAnsi="Times New Roman" w:cs="Times New Roman"/>
                <w:b/>
                <w:bCs/>
                <w:sz w:val="24"/>
                <w:szCs w:val="24"/>
              </w:rPr>
            </w:pPr>
          </w:p>
          <w:p w14:paraId="5BF305DF" w14:textId="77777777" w:rsidR="00807A14" w:rsidRPr="00807A14" w:rsidRDefault="00807A14" w:rsidP="00921BC3">
            <w:pPr>
              <w:rPr>
                <w:rFonts w:ascii="Times New Roman" w:hAnsi="Times New Roman" w:cs="Times New Roman"/>
                <w:b/>
                <w:bCs/>
                <w:sz w:val="24"/>
                <w:szCs w:val="24"/>
              </w:rPr>
            </w:pPr>
          </w:p>
          <w:p w14:paraId="5E65E5F4" w14:textId="77777777" w:rsidR="00807A14" w:rsidRPr="00807A14" w:rsidRDefault="00807A14" w:rsidP="00921BC3">
            <w:pPr>
              <w:rPr>
                <w:rFonts w:ascii="Times New Roman" w:hAnsi="Times New Roman" w:cs="Times New Roman"/>
                <w:sz w:val="24"/>
                <w:szCs w:val="24"/>
              </w:rPr>
            </w:pPr>
          </w:p>
          <w:p w14:paraId="6EC11B86" w14:textId="22BDEE36" w:rsidR="00807A14" w:rsidRPr="00807A14" w:rsidRDefault="00807A14" w:rsidP="00921BC3">
            <w:pPr>
              <w:rPr>
                <w:rFonts w:ascii="Times New Roman" w:hAnsi="Times New Roman" w:cs="Times New Roman"/>
                <w:sz w:val="24"/>
                <w:szCs w:val="24"/>
              </w:rPr>
            </w:pPr>
            <w:r w:rsidRPr="00807A14">
              <w:rPr>
                <w:rFonts w:ascii="Times New Roman" w:hAnsi="Times New Roman" w:cs="Times New Roman"/>
                <w:sz w:val="24"/>
                <w:szCs w:val="24"/>
              </w:rPr>
              <w:t>знание: стратегических и тактических целей энергетических компаний при заключении и исполнении внешнеторговых контрактов</w:t>
            </w:r>
          </w:p>
          <w:p w14:paraId="2F03C7F0" w14:textId="54CE3920" w:rsidR="0020092B" w:rsidRPr="00807A14" w:rsidRDefault="00807A14" w:rsidP="00921BC3">
            <w:pPr>
              <w:rPr>
                <w:rFonts w:ascii="Times New Roman" w:hAnsi="Times New Roman" w:cs="Times New Roman"/>
                <w:sz w:val="24"/>
                <w:szCs w:val="24"/>
              </w:rPr>
            </w:pPr>
            <w:r w:rsidRPr="00807A14">
              <w:rPr>
                <w:rFonts w:ascii="Times New Roman" w:hAnsi="Times New Roman" w:cs="Times New Roman"/>
                <w:sz w:val="24"/>
                <w:szCs w:val="24"/>
              </w:rPr>
              <w:t>у</w:t>
            </w:r>
            <w:r w:rsidR="00921BC3" w:rsidRPr="00807A14">
              <w:rPr>
                <w:rFonts w:ascii="Times New Roman" w:hAnsi="Times New Roman" w:cs="Times New Roman"/>
                <w:sz w:val="24"/>
                <w:szCs w:val="24"/>
              </w:rPr>
              <w:t>ме</w:t>
            </w:r>
            <w:r w:rsidRPr="00807A14">
              <w:rPr>
                <w:rFonts w:ascii="Times New Roman" w:hAnsi="Times New Roman" w:cs="Times New Roman"/>
                <w:sz w:val="24"/>
                <w:szCs w:val="24"/>
              </w:rPr>
              <w:t>ние: анализировать и оценивать эффективность заключения и исполнения внешнеторговых контрактов</w:t>
            </w:r>
            <w:r w:rsidRPr="00807A14">
              <w:rPr>
                <w:rFonts w:ascii="Times New Roman" w:hAnsi="Times New Roman" w:cs="Times New Roman"/>
                <w:b/>
                <w:bCs/>
                <w:sz w:val="24"/>
                <w:szCs w:val="24"/>
              </w:rPr>
              <w:t xml:space="preserve"> </w:t>
            </w:r>
            <w:r w:rsidR="00921BC3" w:rsidRPr="00807A14">
              <w:rPr>
                <w:rFonts w:ascii="Times New Roman" w:hAnsi="Times New Roman" w:cs="Times New Roman"/>
                <w:b/>
                <w:bCs/>
                <w:sz w:val="24"/>
                <w:szCs w:val="24"/>
              </w:rPr>
              <w:t xml:space="preserve"> </w:t>
            </w:r>
          </w:p>
        </w:tc>
      </w:tr>
      <w:tr w:rsidR="00A85D33" w:rsidRPr="00624B33" w14:paraId="4FD6890B" w14:textId="77777777" w:rsidTr="007B0E87">
        <w:trPr>
          <w:trHeight w:val="665"/>
        </w:trPr>
        <w:tc>
          <w:tcPr>
            <w:tcW w:w="994" w:type="dxa"/>
          </w:tcPr>
          <w:p w14:paraId="62928436" w14:textId="312D32B7" w:rsidR="00A85D33" w:rsidRPr="00624B33" w:rsidRDefault="00A85D33" w:rsidP="005903EC">
            <w:pPr>
              <w:rPr>
                <w:rFonts w:ascii="Times New Roman" w:hAnsi="Times New Roman" w:cs="Times New Roman"/>
                <w:sz w:val="24"/>
                <w:szCs w:val="24"/>
              </w:rPr>
            </w:pPr>
            <w:r>
              <w:rPr>
                <w:rFonts w:ascii="Times New Roman" w:hAnsi="Times New Roman" w:cs="Times New Roman"/>
                <w:sz w:val="24"/>
                <w:szCs w:val="24"/>
              </w:rPr>
              <w:lastRenderedPageBreak/>
              <w:t xml:space="preserve">ПК-3 </w:t>
            </w:r>
          </w:p>
        </w:tc>
        <w:tc>
          <w:tcPr>
            <w:tcW w:w="2158" w:type="dxa"/>
            <w:shd w:val="clear" w:color="auto" w:fill="auto"/>
          </w:tcPr>
          <w:p w14:paraId="29E6EF20" w14:textId="06B138B8" w:rsidR="00A85D33" w:rsidRDefault="00A85D33" w:rsidP="00624B33">
            <w:pPr>
              <w:rPr>
                <w:rFonts w:ascii="Times New Roman" w:hAnsi="Times New Roman" w:cs="Times New Roman"/>
                <w:sz w:val="24"/>
                <w:szCs w:val="24"/>
              </w:rPr>
            </w:pPr>
            <w:r w:rsidRPr="00A85D33">
              <w:rPr>
                <w:rFonts w:ascii="Times New Roman" w:eastAsia="Calibri" w:hAnsi="Times New Roman" w:cs="Times New Roman"/>
                <w:sz w:val="24"/>
                <w:szCs w:val="24"/>
              </w:rPr>
              <w:t>Способность разрабатывать финансово-экономические стратегии и модели для работы энергетических компаний на зарубежных рынках (ПК-3)</w:t>
            </w:r>
          </w:p>
        </w:tc>
        <w:tc>
          <w:tcPr>
            <w:tcW w:w="2792" w:type="dxa"/>
            <w:shd w:val="clear" w:color="auto" w:fill="auto"/>
          </w:tcPr>
          <w:p w14:paraId="028B9C4B" w14:textId="77777777" w:rsidR="00A85D33" w:rsidRDefault="00A85D33" w:rsidP="00A85D33">
            <w:pPr>
              <w:jc w:val="both"/>
              <w:rPr>
                <w:rFonts w:ascii="Times New Roman" w:eastAsia="Calibri" w:hAnsi="Times New Roman" w:cs="Times New Roman"/>
                <w:sz w:val="24"/>
                <w:szCs w:val="24"/>
              </w:rPr>
            </w:pPr>
            <w:r w:rsidRPr="00A85D33">
              <w:rPr>
                <w:rFonts w:ascii="Times New Roman" w:eastAsia="Calibri" w:hAnsi="Times New Roman" w:cs="Times New Roman"/>
                <w:sz w:val="24"/>
                <w:szCs w:val="24"/>
              </w:rPr>
              <w:t>1.Оценивает соответствие бизнес-процессов стандартам их осуществления, прогнозирует недостатки и слабые места осуществления бизнес-процессов, усиливающих риски в операционной и стратегической деятельности компаний.</w:t>
            </w:r>
          </w:p>
          <w:p w14:paraId="30A42BE2" w14:textId="77777777" w:rsidR="00237B0B" w:rsidRPr="00A85D33" w:rsidRDefault="00237B0B" w:rsidP="00A85D33">
            <w:pPr>
              <w:jc w:val="both"/>
              <w:rPr>
                <w:rFonts w:ascii="Times New Roman" w:eastAsia="Calibri" w:hAnsi="Times New Roman" w:cs="Times New Roman"/>
                <w:sz w:val="24"/>
                <w:szCs w:val="24"/>
              </w:rPr>
            </w:pPr>
          </w:p>
          <w:p w14:paraId="1B705A7F" w14:textId="40F79E4C" w:rsidR="00A85D33" w:rsidRDefault="00A85D33" w:rsidP="00A85D33">
            <w:pPr>
              <w:rPr>
                <w:rFonts w:ascii="Times New Roman" w:hAnsi="Times New Roman"/>
                <w:sz w:val="24"/>
                <w:szCs w:val="24"/>
              </w:rPr>
            </w:pPr>
            <w:r w:rsidRPr="00A85D33">
              <w:rPr>
                <w:rFonts w:ascii="Times New Roman" w:eastAsia="Calibri" w:hAnsi="Times New Roman" w:cs="Times New Roman"/>
                <w:sz w:val="24"/>
                <w:szCs w:val="24"/>
              </w:rPr>
              <w:t xml:space="preserve">2. Разрабатывает предложения по прогнозам различных бизнес-процессов в деятельности энергетических компаний, а также методические и </w:t>
            </w:r>
            <w:r w:rsidRPr="00A85D33">
              <w:rPr>
                <w:rFonts w:ascii="Times New Roman" w:eastAsia="Calibri" w:hAnsi="Times New Roman" w:cs="Times New Roman"/>
                <w:sz w:val="24"/>
                <w:szCs w:val="24"/>
              </w:rPr>
              <w:lastRenderedPageBreak/>
              <w:t>нормативные документы для снижения рисков.</w:t>
            </w:r>
          </w:p>
        </w:tc>
        <w:tc>
          <w:tcPr>
            <w:tcW w:w="3832" w:type="dxa"/>
          </w:tcPr>
          <w:p w14:paraId="16526B21" w14:textId="30A06DE3" w:rsidR="00A85D33" w:rsidRDefault="00A85D33" w:rsidP="00921BC3">
            <w:pPr>
              <w:rPr>
                <w:rFonts w:ascii="Times New Roman" w:hAnsi="Times New Roman" w:cs="Times New Roman"/>
                <w:sz w:val="24"/>
                <w:szCs w:val="24"/>
              </w:rPr>
            </w:pPr>
            <w:r>
              <w:rPr>
                <w:rFonts w:ascii="Times New Roman" w:hAnsi="Times New Roman" w:cs="Times New Roman"/>
                <w:sz w:val="24"/>
                <w:szCs w:val="24"/>
              </w:rPr>
              <w:lastRenderedPageBreak/>
              <w:t>Знание</w:t>
            </w:r>
            <w:r w:rsidR="00237B0B">
              <w:rPr>
                <w:rFonts w:ascii="Times New Roman" w:hAnsi="Times New Roman" w:cs="Times New Roman"/>
                <w:sz w:val="24"/>
                <w:szCs w:val="24"/>
              </w:rPr>
              <w:t xml:space="preserve"> рисков операционной и стратегической деятельности энергетической компании </w:t>
            </w:r>
          </w:p>
          <w:p w14:paraId="5F2087A6" w14:textId="425023F5" w:rsidR="00A85D33" w:rsidRDefault="00A85D33" w:rsidP="00921BC3">
            <w:pPr>
              <w:rPr>
                <w:rFonts w:ascii="Times New Roman" w:hAnsi="Times New Roman" w:cs="Times New Roman"/>
                <w:sz w:val="24"/>
                <w:szCs w:val="24"/>
              </w:rPr>
            </w:pPr>
            <w:r>
              <w:rPr>
                <w:rFonts w:ascii="Times New Roman" w:hAnsi="Times New Roman" w:cs="Times New Roman"/>
                <w:sz w:val="24"/>
                <w:szCs w:val="24"/>
              </w:rPr>
              <w:t>Умение</w:t>
            </w:r>
            <w:r w:rsidR="00237B0B">
              <w:rPr>
                <w:rFonts w:ascii="Times New Roman" w:hAnsi="Times New Roman" w:cs="Times New Roman"/>
                <w:sz w:val="24"/>
                <w:szCs w:val="24"/>
              </w:rPr>
              <w:t xml:space="preserve"> выстраивать </w:t>
            </w:r>
            <w:proofErr w:type="gramStart"/>
            <w:r w:rsidR="00237B0B">
              <w:rPr>
                <w:rFonts w:ascii="Times New Roman" w:hAnsi="Times New Roman" w:cs="Times New Roman"/>
                <w:sz w:val="24"/>
                <w:szCs w:val="24"/>
              </w:rPr>
              <w:t>бизнес-процессы</w:t>
            </w:r>
            <w:proofErr w:type="gramEnd"/>
            <w:r w:rsidR="00237B0B">
              <w:rPr>
                <w:rFonts w:ascii="Times New Roman" w:hAnsi="Times New Roman" w:cs="Times New Roman"/>
                <w:sz w:val="24"/>
                <w:szCs w:val="24"/>
              </w:rPr>
              <w:t xml:space="preserve"> направленные на минимизацию рисков международного бизнеса энергетической компании</w:t>
            </w:r>
          </w:p>
          <w:p w14:paraId="02C6755C" w14:textId="77777777" w:rsidR="00A85D33" w:rsidRDefault="00A85D33" w:rsidP="00921BC3">
            <w:pPr>
              <w:rPr>
                <w:rFonts w:ascii="Times New Roman" w:hAnsi="Times New Roman" w:cs="Times New Roman"/>
                <w:sz w:val="24"/>
                <w:szCs w:val="24"/>
              </w:rPr>
            </w:pPr>
          </w:p>
          <w:p w14:paraId="7DBBCEFC" w14:textId="77777777" w:rsidR="00A85D33" w:rsidRDefault="00A85D33" w:rsidP="00921BC3">
            <w:pPr>
              <w:rPr>
                <w:rFonts w:ascii="Times New Roman" w:hAnsi="Times New Roman" w:cs="Times New Roman"/>
                <w:sz w:val="24"/>
                <w:szCs w:val="24"/>
              </w:rPr>
            </w:pPr>
          </w:p>
          <w:p w14:paraId="57166151" w14:textId="77777777" w:rsidR="00A85D33" w:rsidRDefault="00A85D33" w:rsidP="00921BC3">
            <w:pPr>
              <w:rPr>
                <w:rFonts w:ascii="Times New Roman" w:hAnsi="Times New Roman" w:cs="Times New Roman"/>
                <w:sz w:val="24"/>
                <w:szCs w:val="24"/>
              </w:rPr>
            </w:pPr>
          </w:p>
          <w:p w14:paraId="228E5FB8" w14:textId="77777777" w:rsidR="00A85D33" w:rsidRDefault="00A85D33" w:rsidP="00921BC3">
            <w:pPr>
              <w:rPr>
                <w:rFonts w:ascii="Times New Roman" w:hAnsi="Times New Roman" w:cs="Times New Roman"/>
                <w:sz w:val="24"/>
                <w:szCs w:val="24"/>
              </w:rPr>
            </w:pPr>
          </w:p>
          <w:p w14:paraId="6F96A25C" w14:textId="77777777" w:rsidR="00A85D33" w:rsidRDefault="00A85D33" w:rsidP="00921BC3">
            <w:pPr>
              <w:rPr>
                <w:rFonts w:ascii="Times New Roman" w:hAnsi="Times New Roman" w:cs="Times New Roman"/>
                <w:sz w:val="24"/>
                <w:szCs w:val="24"/>
              </w:rPr>
            </w:pPr>
          </w:p>
          <w:p w14:paraId="292E3085" w14:textId="3D64A7FA" w:rsidR="00A85D33" w:rsidRDefault="00A85D33" w:rsidP="00A85D33">
            <w:pPr>
              <w:rPr>
                <w:rFonts w:ascii="Times New Roman" w:hAnsi="Times New Roman" w:cs="Times New Roman"/>
                <w:sz w:val="24"/>
                <w:szCs w:val="24"/>
              </w:rPr>
            </w:pPr>
            <w:r>
              <w:rPr>
                <w:rFonts w:ascii="Times New Roman" w:hAnsi="Times New Roman" w:cs="Times New Roman"/>
                <w:sz w:val="24"/>
                <w:szCs w:val="24"/>
              </w:rPr>
              <w:t>Знание</w:t>
            </w:r>
            <w:r w:rsidR="00237B0B">
              <w:rPr>
                <w:rFonts w:ascii="Times New Roman" w:hAnsi="Times New Roman" w:cs="Times New Roman"/>
                <w:sz w:val="24"/>
                <w:szCs w:val="24"/>
              </w:rPr>
              <w:t xml:space="preserve"> нормативно-правовых документов, регламентирующих внешнеторговую деятельность энергетических компаний</w:t>
            </w:r>
          </w:p>
          <w:p w14:paraId="404C72A2" w14:textId="54B60546" w:rsidR="00A85D33" w:rsidRPr="00807A14" w:rsidRDefault="00A85D33" w:rsidP="00A85D33">
            <w:pPr>
              <w:rPr>
                <w:rFonts w:ascii="Times New Roman" w:hAnsi="Times New Roman" w:cs="Times New Roman"/>
                <w:sz w:val="24"/>
                <w:szCs w:val="24"/>
              </w:rPr>
            </w:pPr>
            <w:r>
              <w:rPr>
                <w:rFonts w:ascii="Times New Roman" w:hAnsi="Times New Roman" w:cs="Times New Roman"/>
                <w:sz w:val="24"/>
                <w:szCs w:val="24"/>
              </w:rPr>
              <w:t>Умение</w:t>
            </w:r>
            <w:r w:rsidR="00237B0B">
              <w:rPr>
                <w:rFonts w:ascii="Times New Roman" w:hAnsi="Times New Roman" w:cs="Times New Roman"/>
                <w:sz w:val="24"/>
                <w:szCs w:val="24"/>
              </w:rPr>
              <w:t xml:space="preserve"> изменять бизнес-процессы вследствие изменения нормативно-правовых документов, регламентирующих </w:t>
            </w:r>
            <w:r w:rsidR="00237B0B">
              <w:rPr>
                <w:rFonts w:ascii="Times New Roman" w:hAnsi="Times New Roman" w:cs="Times New Roman"/>
                <w:sz w:val="24"/>
                <w:szCs w:val="24"/>
              </w:rPr>
              <w:lastRenderedPageBreak/>
              <w:t>внешнеторговую деятельность энергетических компаний</w:t>
            </w:r>
          </w:p>
        </w:tc>
      </w:tr>
    </w:tbl>
    <w:p w14:paraId="63B59820" w14:textId="77777777" w:rsidR="004F1003" w:rsidRPr="004F1003" w:rsidRDefault="004F1003" w:rsidP="004F1003"/>
    <w:p w14:paraId="4899E22F" w14:textId="144FC527" w:rsidR="007B2858" w:rsidRPr="00423D01" w:rsidRDefault="007B2858" w:rsidP="00423D01">
      <w:pPr>
        <w:pStyle w:val="1"/>
      </w:pPr>
      <w:bookmarkStart w:id="10" w:name="_Toc3995500"/>
      <w:bookmarkStart w:id="11" w:name="_Toc107572028"/>
      <w:r w:rsidRPr="00423D01">
        <w:t>3.</w:t>
      </w:r>
      <w:r w:rsidR="00423D01" w:rsidRPr="00423D01">
        <w:t xml:space="preserve"> </w:t>
      </w:r>
      <w:r w:rsidRPr="00423D01">
        <w:t>Место дисциплины в структуре образовательной программы</w:t>
      </w:r>
      <w:bookmarkEnd w:id="10"/>
      <w:bookmarkEnd w:id="11"/>
    </w:p>
    <w:p w14:paraId="528707C1" w14:textId="367B61E1" w:rsidR="002327F1" w:rsidRDefault="007B2858" w:rsidP="00F1404A">
      <w:pPr>
        <w:shd w:val="clear" w:color="auto" w:fill="FFFFFF"/>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2049E9" w:rsidRPr="002049E9">
        <w:rPr>
          <w:rFonts w:ascii="Times New Roman" w:hAnsi="Times New Roman" w:cs="Times New Roman"/>
          <w:color w:val="000000"/>
          <w:sz w:val="28"/>
          <w:szCs w:val="28"/>
        </w:rPr>
        <w:t>Международные контракты и внешнеторговая документация в энергетике</w:t>
      </w:r>
      <w:r w:rsidR="005903EC">
        <w:rPr>
          <w:rFonts w:ascii="Times New Roman" w:hAnsi="Times New Roman" w:cs="Times New Roman"/>
          <w:color w:val="000000"/>
          <w:sz w:val="28"/>
          <w:szCs w:val="28"/>
        </w:rPr>
        <w:t xml:space="preserve"> </w:t>
      </w:r>
      <w:r w:rsidR="005903EC" w:rsidRPr="005903EC">
        <w:rPr>
          <w:rFonts w:ascii="Times New Roman" w:hAnsi="Times New Roman" w:cs="Times New Roman"/>
          <w:color w:val="000000"/>
          <w:sz w:val="28"/>
          <w:szCs w:val="28"/>
        </w:rPr>
        <w:t>(на английском языке)</w:t>
      </w:r>
      <w:r w:rsidR="002049E9">
        <w:rPr>
          <w:rFonts w:ascii="Times New Roman" w:hAnsi="Times New Roman" w:cs="Times New Roman"/>
          <w:color w:val="000000"/>
          <w:sz w:val="28"/>
          <w:szCs w:val="28"/>
        </w:rPr>
        <w:t xml:space="preserve">» входит в модуль </w:t>
      </w:r>
      <w:r w:rsidR="002049E9" w:rsidRPr="002049E9">
        <w:rPr>
          <w:rFonts w:ascii="Times New Roman" w:hAnsi="Times New Roman" w:cs="Times New Roman"/>
          <w:color w:val="000000"/>
          <w:sz w:val="28"/>
          <w:szCs w:val="28"/>
        </w:rPr>
        <w:t>дисциплин по выбору, углубляющих освоение программы магистратуры</w:t>
      </w:r>
      <w:r w:rsidR="00353FF2" w:rsidRPr="00D825D5">
        <w:rPr>
          <w:rFonts w:ascii="Times New Roman" w:hAnsi="Times New Roman" w:cs="Times New Roman"/>
          <w:color w:val="000000"/>
          <w:sz w:val="28"/>
          <w:szCs w:val="28"/>
        </w:rPr>
        <w:t xml:space="preserve"> </w:t>
      </w:r>
      <w:r w:rsidR="00353FF2" w:rsidRPr="00D825D5">
        <w:rPr>
          <w:rFonts w:ascii="Times New Roman" w:hAnsi="Times New Roman" w:cs="Times New Roman"/>
          <w:bCs/>
          <w:color w:val="000000"/>
          <w:sz w:val="28"/>
          <w:szCs w:val="28"/>
        </w:rPr>
        <w:t>«Международный энергетический бизнес (с частичной реализацией на английском языке)</w:t>
      </w:r>
      <w:r w:rsidR="007E570D" w:rsidRPr="00D825D5">
        <w:rPr>
          <w:rFonts w:ascii="Times New Roman" w:hAnsi="Times New Roman" w:cs="Times New Roman"/>
          <w:bCs/>
          <w:color w:val="000000"/>
          <w:sz w:val="28"/>
          <w:szCs w:val="28"/>
        </w:rPr>
        <w:t>»</w:t>
      </w:r>
      <w:r w:rsidR="007E570D">
        <w:rPr>
          <w:rFonts w:ascii="Times New Roman" w:hAnsi="Times New Roman" w:cs="Times New Roman"/>
          <w:color w:val="000000"/>
          <w:sz w:val="28"/>
          <w:szCs w:val="28"/>
        </w:rPr>
        <w:t xml:space="preserve"> </w:t>
      </w:r>
      <w:r w:rsidR="00353FF2" w:rsidRPr="00D825D5">
        <w:rPr>
          <w:rFonts w:ascii="Times New Roman" w:hAnsi="Times New Roman" w:cs="Times New Roman"/>
          <w:color w:val="000000"/>
          <w:sz w:val="28"/>
          <w:szCs w:val="28"/>
        </w:rPr>
        <w:t>по направлению подготовки 38.04.01 «Экономика»</w:t>
      </w:r>
      <w:r w:rsidR="00353FF2" w:rsidRPr="00D825D5">
        <w:rPr>
          <w:rFonts w:ascii="Times New Roman" w:hAnsi="Times New Roman" w:cs="Times New Roman"/>
          <w:bCs/>
          <w:color w:val="000000"/>
          <w:sz w:val="28"/>
          <w:szCs w:val="28"/>
        </w:rPr>
        <w:t>.</w:t>
      </w:r>
      <w:r w:rsidR="00353FF2">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Дисциплина «</w:t>
      </w:r>
      <w:bookmarkStart w:id="12" w:name="_Hlk160383174"/>
      <w:r w:rsidR="00921BC3">
        <w:rPr>
          <w:rFonts w:ascii="Times New Roman" w:hAnsi="Times New Roman" w:cs="Times New Roman"/>
          <w:color w:val="000000"/>
          <w:sz w:val="28"/>
          <w:szCs w:val="28"/>
        </w:rPr>
        <w:t>Зарубежные активы российских энергетических компаний</w:t>
      </w:r>
      <w:bookmarkEnd w:id="12"/>
      <w:r>
        <w:rPr>
          <w:rFonts w:ascii="Times New Roman" w:hAnsi="Times New Roman" w:cs="Times New Roman"/>
          <w:color w:val="000000"/>
          <w:sz w:val="28"/>
          <w:szCs w:val="28"/>
        </w:rPr>
        <w:t>» базируется на знаниях</w:t>
      </w:r>
      <w:r w:rsidR="00624B33">
        <w:rPr>
          <w:rFonts w:ascii="Times New Roman" w:hAnsi="Times New Roman" w:cs="Times New Roman"/>
          <w:color w:val="000000"/>
          <w:sz w:val="28"/>
          <w:szCs w:val="28"/>
        </w:rPr>
        <w:t xml:space="preserve"> и</w:t>
      </w:r>
      <w:r>
        <w:rPr>
          <w:rFonts w:ascii="Times New Roman" w:hAnsi="Times New Roman" w:cs="Times New Roman"/>
          <w:color w:val="000000"/>
          <w:sz w:val="28"/>
          <w:szCs w:val="28"/>
        </w:rPr>
        <w:t xml:space="preserve"> умениях, приобретенных в результате изучения дисциплин</w:t>
      </w:r>
      <w:r w:rsidR="002829FF">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921BC3">
        <w:rPr>
          <w:rFonts w:ascii="Times New Roman" w:hAnsi="Times New Roman" w:cs="Times New Roman"/>
          <w:color w:val="000000"/>
          <w:sz w:val="28"/>
          <w:szCs w:val="28"/>
        </w:rPr>
        <w:t>«</w:t>
      </w:r>
      <w:r w:rsidR="002049E9" w:rsidRPr="002049E9">
        <w:rPr>
          <w:rFonts w:ascii="Times New Roman" w:hAnsi="Times New Roman" w:cs="Times New Roman"/>
          <w:color w:val="000000"/>
          <w:sz w:val="28"/>
          <w:szCs w:val="28"/>
        </w:rPr>
        <w:t>Зарубежные активы российских энергетических компаний</w:t>
      </w:r>
      <w:r w:rsidR="00921BC3">
        <w:rPr>
          <w:rFonts w:ascii="Times New Roman" w:hAnsi="Times New Roman" w:cs="Times New Roman"/>
          <w:color w:val="000000"/>
          <w:sz w:val="28"/>
          <w:szCs w:val="28"/>
        </w:rPr>
        <w:t>»</w:t>
      </w:r>
      <w:r w:rsidR="002049E9">
        <w:rPr>
          <w:rFonts w:ascii="Times New Roman" w:hAnsi="Times New Roman" w:cs="Times New Roman"/>
          <w:color w:val="000000"/>
          <w:sz w:val="28"/>
          <w:szCs w:val="28"/>
        </w:rPr>
        <w:t>, «Биржевой инжиниринг продукции топливно-</w:t>
      </w:r>
      <w:r w:rsidR="000E4A4E">
        <w:rPr>
          <w:rFonts w:ascii="Times New Roman" w:hAnsi="Times New Roman" w:cs="Times New Roman"/>
          <w:color w:val="000000"/>
          <w:sz w:val="28"/>
          <w:szCs w:val="28"/>
        </w:rPr>
        <w:t>энергетического</w:t>
      </w:r>
      <w:r w:rsidR="002049E9">
        <w:rPr>
          <w:rFonts w:ascii="Times New Roman" w:hAnsi="Times New Roman" w:cs="Times New Roman"/>
          <w:color w:val="000000"/>
          <w:sz w:val="28"/>
          <w:szCs w:val="28"/>
        </w:rPr>
        <w:t xml:space="preserve"> ком</w:t>
      </w:r>
      <w:r w:rsidR="000E4A4E">
        <w:rPr>
          <w:rFonts w:ascii="Times New Roman" w:hAnsi="Times New Roman" w:cs="Times New Roman"/>
          <w:color w:val="000000"/>
          <w:sz w:val="28"/>
          <w:szCs w:val="28"/>
        </w:rPr>
        <w:t>плекса</w:t>
      </w:r>
      <w:r w:rsidR="002049E9">
        <w:rPr>
          <w:rFonts w:ascii="Times New Roman" w:hAnsi="Times New Roman" w:cs="Times New Roman"/>
          <w:color w:val="000000"/>
          <w:sz w:val="28"/>
          <w:szCs w:val="28"/>
        </w:rPr>
        <w:t>»</w:t>
      </w:r>
      <w:r w:rsidR="000E4A4E">
        <w:rPr>
          <w:rFonts w:ascii="Times New Roman" w:hAnsi="Times New Roman" w:cs="Times New Roman"/>
          <w:color w:val="000000"/>
          <w:sz w:val="28"/>
          <w:szCs w:val="28"/>
        </w:rPr>
        <w:t xml:space="preserve"> и «Государственное регулирование внешнеэкономической деятельности энергетических компаний».</w:t>
      </w:r>
    </w:p>
    <w:p w14:paraId="73B8A299" w14:textId="6B9DC3B2" w:rsidR="007B2858" w:rsidRPr="006D42CF" w:rsidRDefault="007B2858" w:rsidP="006D42CF">
      <w:pPr>
        <w:pStyle w:val="1"/>
      </w:pPr>
      <w:bookmarkStart w:id="13" w:name="_Toc3995501"/>
      <w:bookmarkStart w:id="14" w:name="_Toc107572029"/>
      <w:r w:rsidRPr="00423D01">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3"/>
      <w:bookmarkEnd w:id="14"/>
    </w:p>
    <w:tbl>
      <w:tblPr>
        <w:tblpPr w:leftFromText="180" w:rightFromText="180" w:bottomFromText="160" w:vertAnchor="text" w:horzAnchor="margin" w:tblpY="168"/>
        <w:tblW w:w="9254" w:type="dxa"/>
        <w:tblLayout w:type="fixed"/>
        <w:tblCellMar>
          <w:left w:w="40" w:type="dxa"/>
          <w:right w:w="40" w:type="dxa"/>
        </w:tblCellMar>
        <w:tblLook w:val="04A0" w:firstRow="1" w:lastRow="0" w:firstColumn="1" w:lastColumn="0" w:noHBand="0" w:noVBand="1"/>
      </w:tblPr>
      <w:tblGrid>
        <w:gridCol w:w="5237"/>
        <w:gridCol w:w="1981"/>
        <w:gridCol w:w="2036"/>
      </w:tblGrid>
      <w:tr w:rsidR="0020092B" w:rsidRPr="0020092B" w14:paraId="3752FF10" w14:textId="77777777" w:rsidTr="00D9663B">
        <w:trPr>
          <w:trHeight w:hRule="exact" w:val="724"/>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D42B654" w14:textId="324C4FF4" w:rsidR="00CC68EC" w:rsidRPr="00CC68EC" w:rsidRDefault="00AE5E5E" w:rsidP="00D9663B">
            <w:pPr>
              <w:shd w:val="clear" w:color="auto" w:fill="FFFFFF"/>
              <w:spacing w:line="240" w:lineRule="auto"/>
              <w:ind w:left="239"/>
              <w:rPr>
                <w:rFonts w:ascii="Times New Roman" w:hAnsi="Times New Roman"/>
                <w:lang w:eastAsia="en-US"/>
              </w:rPr>
            </w:pPr>
            <w:r w:rsidRPr="00CC68EC">
              <w:rPr>
                <w:rFonts w:ascii="Times New Roman" w:hAnsi="Times New Roman"/>
                <w:b/>
                <w:bCs/>
                <w:lang w:eastAsia="en-US"/>
              </w:rPr>
              <w:t xml:space="preserve">Вид учебной работы по дисциплине </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535979F9" w14:textId="77777777" w:rsidR="00AE5E5E" w:rsidRPr="00CC68EC" w:rsidRDefault="00AE5E5E" w:rsidP="00F07F91">
            <w:pPr>
              <w:shd w:val="clear" w:color="auto" w:fill="FFFFFF"/>
              <w:spacing w:line="274" w:lineRule="exact"/>
              <w:ind w:right="102"/>
              <w:jc w:val="center"/>
              <w:rPr>
                <w:rFonts w:ascii="Times New Roman" w:eastAsia="Calibri" w:hAnsi="Times New Roman"/>
                <w:b/>
                <w:bCs/>
                <w:lang w:eastAsia="en-US"/>
              </w:rPr>
            </w:pPr>
            <w:r w:rsidRPr="00CC68EC">
              <w:rPr>
                <w:rFonts w:ascii="Times New Roman" w:hAnsi="Times New Roman"/>
                <w:b/>
                <w:bCs/>
                <w:lang w:eastAsia="en-US"/>
              </w:rPr>
              <w:t xml:space="preserve">Всего (в </w:t>
            </w:r>
            <w:proofErr w:type="spellStart"/>
            <w:r w:rsidRPr="00CC68EC">
              <w:rPr>
                <w:rFonts w:ascii="Times New Roman" w:hAnsi="Times New Roman"/>
                <w:b/>
                <w:bCs/>
                <w:lang w:eastAsia="en-US"/>
              </w:rPr>
              <w:t>зач</w:t>
            </w:r>
            <w:proofErr w:type="spellEnd"/>
            <w:r w:rsidRPr="00CC68EC">
              <w:rPr>
                <w:rFonts w:ascii="Times New Roman" w:hAnsi="Times New Roman"/>
                <w:b/>
                <w:bCs/>
                <w:lang w:eastAsia="en-US"/>
              </w:rPr>
              <w:t>./ед. и часах)</w:t>
            </w:r>
          </w:p>
        </w:tc>
        <w:tc>
          <w:tcPr>
            <w:tcW w:w="2036" w:type="dxa"/>
            <w:tcBorders>
              <w:top w:val="single" w:sz="6" w:space="0" w:color="auto"/>
              <w:left w:val="single" w:sz="6" w:space="0" w:color="auto"/>
              <w:bottom w:val="single" w:sz="6" w:space="0" w:color="auto"/>
              <w:right w:val="single" w:sz="6" w:space="0" w:color="auto"/>
            </w:tcBorders>
            <w:shd w:val="clear" w:color="auto" w:fill="FFFFFF"/>
            <w:hideMark/>
          </w:tcPr>
          <w:p w14:paraId="2AA92DE9" w14:textId="444185FB" w:rsidR="00AE5E5E" w:rsidRPr="0020092B" w:rsidRDefault="002829FF" w:rsidP="00F07F91">
            <w:pPr>
              <w:shd w:val="clear" w:color="auto" w:fill="FFFFFF"/>
              <w:spacing w:line="274" w:lineRule="exact"/>
              <w:ind w:right="106"/>
              <w:jc w:val="center"/>
              <w:rPr>
                <w:rFonts w:ascii="Times New Roman" w:eastAsia="Times New Roman" w:hAnsi="Times New Roman"/>
                <w:b/>
                <w:bCs/>
                <w:color w:val="000000" w:themeColor="text1"/>
                <w:lang w:eastAsia="en-US"/>
              </w:rPr>
            </w:pPr>
            <w:r>
              <w:rPr>
                <w:rFonts w:ascii="Times New Roman" w:hAnsi="Times New Roman"/>
                <w:b/>
                <w:bCs/>
                <w:color w:val="000000" w:themeColor="text1"/>
                <w:lang w:eastAsia="en-US"/>
              </w:rPr>
              <w:t>6</w:t>
            </w:r>
            <w:r w:rsidR="0020092B" w:rsidRPr="0020092B">
              <w:rPr>
                <w:rFonts w:ascii="Times New Roman" w:hAnsi="Times New Roman"/>
                <w:b/>
                <w:bCs/>
                <w:color w:val="000000" w:themeColor="text1"/>
                <w:lang w:eastAsia="en-US"/>
              </w:rPr>
              <w:t xml:space="preserve"> </w:t>
            </w:r>
            <w:r w:rsidR="00AE5E5E" w:rsidRPr="0020092B">
              <w:rPr>
                <w:rFonts w:ascii="Times New Roman" w:hAnsi="Times New Roman"/>
                <w:b/>
                <w:bCs/>
                <w:color w:val="000000" w:themeColor="text1"/>
                <w:lang w:eastAsia="en-US"/>
              </w:rPr>
              <w:t xml:space="preserve">модуль </w:t>
            </w:r>
            <w:r w:rsidR="00D9663B" w:rsidRPr="00AC7DB9">
              <w:rPr>
                <w:rFonts w:ascii="Times New Roman" w:hAnsi="Times New Roman"/>
                <w:b/>
                <w:bCs/>
                <w:sz w:val="24"/>
                <w:szCs w:val="24"/>
                <w:lang w:eastAsia="en-US"/>
              </w:rPr>
              <w:t xml:space="preserve">(в </w:t>
            </w:r>
            <w:proofErr w:type="spellStart"/>
            <w:r w:rsidR="00D9663B" w:rsidRPr="00AC7DB9">
              <w:rPr>
                <w:rFonts w:ascii="Times New Roman" w:hAnsi="Times New Roman"/>
                <w:b/>
                <w:bCs/>
                <w:sz w:val="24"/>
                <w:szCs w:val="24"/>
                <w:lang w:eastAsia="en-US"/>
              </w:rPr>
              <w:t>зач</w:t>
            </w:r>
            <w:proofErr w:type="spellEnd"/>
            <w:r w:rsidR="00D9663B" w:rsidRPr="00AC7DB9">
              <w:rPr>
                <w:rFonts w:ascii="Times New Roman" w:hAnsi="Times New Roman"/>
                <w:b/>
                <w:bCs/>
                <w:sz w:val="24"/>
                <w:szCs w:val="24"/>
                <w:lang w:eastAsia="en-US"/>
              </w:rPr>
              <w:t>./ед. и часах)</w:t>
            </w:r>
          </w:p>
        </w:tc>
      </w:tr>
      <w:tr w:rsidR="00666BC2" w:rsidRPr="00CC68EC" w14:paraId="4676B51F" w14:textId="77777777" w:rsidTr="00851659">
        <w:trPr>
          <w:trHeight w:hRule="exact" w:val="289"/>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60FE43B"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b/>
                <w:bCs/>
                <w:lang w:eastAsia="en-US"/>
              </w:rPr>
              <w:t>Общая трудоемкость дисциплины</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2AB34FA0" w14:textId="411D72EF" w:rsidR="00666BC2" w:rsidRPr="00CC68EC"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3</w:t>
            </w:r>
            <w:r w:rsidR="00666BC2" w:rsidRPr="00CC68EC">
              <w:rPr>
                <w:rFonts w:ascii="Times New Roman" w:hAnsi="Times New Roman"/>
                <w:lang w:eastAsia="en-US"/>
              </w:rPr>
              <w:t xml:space="preserve"> </w:t>
            </w:r>
            <w:proofErr w:type="spellStart"/>
            <w:r w:rsidR="00666BC2" w:rsidRPr="00CC68EC">
              <w:rPr>
                <w:rFonts w:ascii="Times New Roman" w:hAnsi="Times New Roman"/>
                <w:lang w:eastAsia="en-US"/>
              </w:rPr>
              <w:t>з.е</w:t>
            </w:r>
            <w:proofErr w:type="spellEnd"/>
            <w:r w:rsidR="00666BC2" w:rsidRPr="00CC68EC">
              <w:rPr>
                <w:rFonts w:ascii="Times New Roman" w:hAnsi="Times New Roman"/>
                <w:lang w:eastAsia="en-US"/>
              </w:rPr>
              <w:t>., 1</w:t>
            </w:r>
            <w:r>
              <w:rPr>
                <w:rFonts w:ascii="Times New Roman" w:hAnsi="Times New Roman"/>
                <w:lang w:eastAsia="en-US"/>
              </w:rPr>
              <w:t>08</w:t>
            </w:r>
            <w:r w:rsidR="00666BC2" w:rsidRPr="00CC68EC">
              <w:rPr>
                <w:rFonts w:ascii="Times New Roman" w:hAnsi="Times New Roman"/>
                <w:lang w:eastAsia="en-US"/>
              </w:rPr>
              <w:t xml:space="preserve"> час.</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3C027CB3" w14:textId="6AF63244" w:rsidR="00666BC2" w:rsidRPr="00CC68EC" w:rsidRDefault="000E4A4E" w:rsidP="00666BC2">
            <w:pPr>
              <w:spacing w:after="0"/>
              <w:jc w:val="center"/>
              <w:rPr>
                <w:rFonts w:ascii="Times New Roman" w:eastAsiaTheme="minorHAnsi" w:hAnsi="Times New Roman"/>
                <w:lang w:eastAsia="en-US"/>
              </w:rPr>
            </w:pPr>
            <w:r>
              <w:rPr>
                <w:rFonts w:ascii="Times New Roman" w:hAnsi="Times New Roman"/>
                <w:lang w:eastAsia="en-US"/>
              </w:rPr>
              <w:t>3</w:t>
            </w:r>
            <w:r w:rsidR="00666BC2" w:rsidRPr="00CC68EC">
              <w:rPr>
                <w:rFonts w:ascii="Times New Roman" w:hAnsi="Times New Roman"/>
                <w:lang w:eastAsia="en-US"/>
              </w:rPr>
              <w:t xml:space="preserve"> </w:t>
            </w:r>
            <w:proofErr w:type="spellStart"/>
            <w:r w:rsidR="00666BC2" w:rsidRPr="00CC68EC">
              <w:rPr>
                <w:rFonts w:ascii="Times New Roman" w:hAnsi="Times New Roman"/>
                <w:lang w:eastAsia="en-US"/>
              </w:rPr>
              <w:t>з.е</w:t>
            </w:r>
            <w:proofErr w:type="spellEnd"/>
            <w:r w:rsidR="00666BC2" w:rsidRPr="00CC68EC">
              <w:rPr>
                <w:rFonts w:ascii="Times New Roman" w:hAnsi="Times New Roman"/>
                <w:lang w:eastAsia="en-US"/>
              </w:rPr>
              <w:t>., 1</w:t>
            </w:r>
            <w:r>
              <w:rPr>
                <w:rFonts w:ascii="Times New Roman" w:hAnsi="Times New Roman"/>
                <w:lang w:eastAsia="en-US"/>
              </w:rPr>
              <w:t>08</w:t>
            </w:r>
            <w:r w:rsidR="00666BC2" w:rsidRPr="00CC68EC">
              <w:rPr>
                <w:rFonts w:ascii="Times New Roman" w:hAnsi="Times New Roman"/>
                <w:lang w:eastAsia="en-US"/>
              </w:rPr>
              <w:t xml:space="preserve"> час.</w:t>
            </w:r>
          </w:p>
        </w:tc>
      </w:tr>
      <w:tr w:rsidR="00666BC2" w:rsidRPr="00CC68EC" w14:paraId="7AF87D7D"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530F34C9" w14:textId="68D1950E" w:rsidR="00666BC2" w:rsidRPr="00CC68EC" w:rsidRDefault="00666BC2" w:rsidP="00666BC2">
            <w:pPr>
              <w:shd w:val="clear" w:color="auto" w:fill="FFFFFF"/>
              <w:ind w:left="239"/>
              <w:rPr>
                <w:rFonts w:ascii="Times New Roman" w:eastAsia="Times New Roman" w:hAnsi="Times New Roman"/>
                <w:lang w:eastAsia="en-US"/>
              </w:rPr>
            </w:pPr>
            <w:r>
              <w:rPr>
                <w:rFonts w:ascii="Times New Roman" w:hAnsi="Times New Roman"/>
                <w:b/>
                <w:bCs/>
                <w:i/>
                <w:iCs/>
                <w:lang w:eastAsia="en-US"/>
              </w:rPr>
              <w:t>Контактная работа-</w:t>
            </w:r>
            <w:r w:rsidRPr="00CC68EC">
              <w:rPr>
                <w:rFonts w:ascii="Times New Roman" w:hAnsi="Times New Roman"/>
                <w:b/>
                <w:bCs/>
                <w:i/>
                <w:iCs/>
                <w:lang w:eastAsia="en-US"/>
              </w:rPr>
              <w:t>Аудиторные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968EAA6" w14:textId="6E7AB8E4"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3</w:t>
            </w:r>
            <w:r w:rsidR="00666BC2" w:rsidRPr="00175DF6">
              <w:rPr>
                <w:rFonts w:ascii="Times New Roman" w:hAnsi="Times New Roman"/>
                <w:lang w:eastAsia="en-US"/>
              </w:rPr>
              <w:t>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18FE9DCD" w14:textId="1C1E4EA6"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3</w:t>
            </w:r>
            <w:r w:rsidR="00666BC2" w:rsidRPr="00175DF6">
              <w:rPr>
                <w:rFonts w:ascii="Times New Roman" w:hAnsi="Times New Roman"/>
                <w:lang w:eastAsia="en-US"/>
              </w:rPr>
              <w:t>0</w:t>
            </w:r>
          </w:p>
        </w:tc>
      </w:tr>
      <w:tr w:rsidR="00666BC2" w:rsidRPr="00CC68EC" w14:paraId="4FB9764D"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29F31135"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i/>
                <w:iCs/>
                <w:lang w:eastAsia="en-US"/>
              </w:rPr>
              <w:t>Лекции</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6CE7EE33" w14:textId="77777777" w:rsidR="00666BC2" w:rsidRPr="00175DF6" w:rsidRDefault="00666BC2" w:rsidP="00666BC2">
            <w:pPr>
              <w:shd w:val="clear" w:color="auto" w:fill="FFFFFF"/>
              <w:spacing w:after="0"/>
              <w:jc w:val="center"/>
              <w:rPr>
                <w:rFonts w:ascii="Times New Roman" w:hAnsi="Times New Roman"/>
                <w:lang w:eastAsia="en-US"/>
              </w:rPr>
            </w:pPr>
            <w:r w:rsidRPr="00175DF6">
              <w:rPr>
                <w:rFonts w:ascii="Times New Roman" w:hAnsi="Times New Roman"/>
                <w:lang w:eastAsia="en-US"/>
              </w:rPr>
              <w:t>10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18AA1377" w14:textId="031701DF" w:rsidR="00666BC2" w:rsidRPr="00175DF6" w:rsidRDefault="00666BC2" w:rsidP="00666BC2">
            <w:pPr>
              <w:shd w:val="clear" w:color="auto" w:fill="FFFFFF"/>
              <w:spacing w:after="0"/>
              <w:jc w:val="center"/>
              <w:rPr>
                <w:rFonts w:ascii="Times New Roman" w:hAnsi="Times New Roman"/>
                <w:lang w:eastAsia="en-US"/>
              </w:rPr>
            </w:pPr>
            <w:r w:rsidRPr="00175DF6">
              <w:rPr>
                <w:rFonts w:ascii="Times New Roman" w:hAnsi="Times New Roman"/>
                <w:lang w:eastAsia="en-US"/>
              </w:rPr>
              <w:t>10</w:t>
            </w:r>
          </w:p>
        </w:tc>
      </w:tr>
      <w:tr w:rsidR="00666BC2" w:rsidRPr="00CC68EC" w14:paraId="63145CF0" w14:textId="77777777" w:rsidTr="00851659">
        <w:trPr>
          <w:trHeight w:hRule="exact" w:val="27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18FC390C" w14:textId="2475402B"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i/>
                <w:iCs/>
                <w:lang w:eastAsia="en-US"/>
              </w:rPr>
              <w:t>Практические и семинарские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1F25495E" w14:textId="4BBE2B5D"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20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747C63FA" w14:textId="61C74828"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2</w:t>
            </w:r>
            <w:r w:rsidR="00666BC2" w:rsidRPr="00175DF6">
              <w:rPr>
                <w:rFonts w:ascii="Times New Roman" w:hAnsi="Times New Roman"/>
                <w:lang w:eastAsia="en-US"/>
              </w:rPr>
              <w:t>0</w:t>
            </w:r>
          </w:p>
        </w:tc>
      </w:tr>
      <w:tr w:rsidR="00666BC2" w:rsidRPr="00CC68EC" w14:paraId="0D27C8F6"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71B37942" w14:textId="77777777" w:rsidR="00666BC2" w:rsidRPr="00CC68EC" w:rsidRDefault="00666BC2" w:rsidP="00666BC2">
            <w:pPr>
              <w:shd w:val="clear" w:color="auto" w:fill="FFFFFF"/>
              <w:ind w:left="239"/>
              <w:rPr>
                <w:rFonts w:ascii="Times New Roman" w:eastAsia="Times New Roman" w:hAnsi="Times New Roman"/>
                <w:lang w:eastAsia="en-US"/>
              </w:rPr>
            </w:pPr>
            <w:r w:rsidRPr="00CC68EC">
              <w:rPr>
                <w:rFonts w:ascii="Times New Roman" w:hAnsi="Times New Roman"/>
                <w:b/>
                <w:bCs/>
                <w:i/>
                <w:iCs/>
                <w:lang w:eastAsia="en-US"/>
              </w:rPr>
              <w:t>Самостоятельная работа</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D3FC686" w14:textId="617FD088"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78</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62AFCBBC" w14:textId="34BEEDB0"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78</w:t>
            </w:r>
          </w:p>
        </w:tc>
      </w:tr>
      <w:tr w:rsidR="00666BC2" w:rsidRPr="00CC68EC" w14:paraId="2E083D18" w14:textId="77777777" w:rsidTr="000E4A4E">
        <w:trPr>
          <w:trHeight w:hRule="exact" w:val="298"/>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4A553ACA"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lang w:eastAsia="en-US"/>
              </w:rPr>
              <w:t>Вид текущего контроля</w:t>
            </w:r>
          </w:p>
        </w:tc>
        <w:tc>
          <w:tcPr>
            <w:tcW w:w="1981" w:type="dxa"/>
            <w:tcBorders>
              <w:top w:val="single" w:sz="6" w:space="0" w:color="auto"/>
              <w:left w:val="single" w:sz="6" w:space="0" w:color="auto"/>
              <w:bottom w:val="single" w:sz="4" w:space="0" w:color="auto"/>
              <w:right w:val="single" w:sz="6" w:space="0" w:color="auto"/>
            </w:tcBorders>
            <w:shd w:val="clear" w:color="auto" w:fill="FFFFFF"/>
          </w:tcPr>
          <w:p w14:paraId="42BD44C7" w14:textId="7293273C"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Контрольная работа</w:t>
            </w:r>
          </w:p>
        </w:tc>
        <w:tc>
          <w:tcPr>
            <w:tcW w:w="2036" w:type="dxa"/>
            <w:tcBorders>
              <w:top w:val="single" w:sz="6" w:space="0" w:color="auto"/>
              <w:left w:val="single" w:sz="6" w:space="0" w:color="auto"/>
              <w:bottom w:val="single" w:sz="4" w:space="0" w:color="auto"/>
              <w:right w:val="single" w:sz="6" w:space="0" w:color="auto"/>
            </w:tcBorders>
            <w:shd w:val="clear" w:color="auto" w:fill="FFFFFF"/>
          </w:tcPr>
          <w:p w14:paraId="3E7B0493" w14:textId="77777777" w:rsidR="000E4A4E" w:rsidRPr="000E4A4E" w:rsidRDefault="000E4A4E" w:rsidP="000E4A4E">
            <w:pPr>
              <w:shd w:val="clear" w:color="auto" w:fill="FFFFFF"/>
              <w:spacing w:after="0"/>
              <w:jc w:val="center"/>
              <w:rPr>
                <w:rFonts w:ascii="Times New Roman" w:hAnsi="Times New Roman"/>
                <w:lang w:eastAsia="en-US"/>
              </w:rPr>
            </w:pPr>
            <w:r w:rsidRPr="000E4A4E">
              <w:rPr>
                <w:rFonts w:ascii="Times New Roman" w:hAnsi="Times New Roman"/>
                <w:lang w:eastAsia="en-US"/>
              </w:rPr>
              <w:t>Контрольная работа</w:t>
            </w:r>
          </w:p>
          <w:p w14:paraId="7204679F" w14:textId="1507015E" w:rsidR="00666BC2" w:rsidRPr="00175DF6" w:rsidRDefault="00666BC2" w:rsidP="000E4A4E">
            <w:pPr>
              <w:shd w:val="clear" w:color="auto" w:fill="FFFFFF"/>
              <w:spacing w:after="0"/>
              <w:jc w:val="center"/>
              <w:rPr>
                <w:rFonts w:ascii="Times New Roman" w:hAnsi="Times New Roman"/>
                <w:lang w:eastAsia="en-US"/>
              </w:rPr>
            </w:pPr>
          </w:p>
        </w:tc>
      </w:tr>
      <w:tr w:rsidR="00666BC2" w:rsidRPr="00CC68EC" w14:paraId="69A8AF87" w14:textId="77777777" w:rsidTr="00851659">
        <w:trPr>
          <w:trHeight w:hRule="exact" w:val="262"/>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0D1C7ECA"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lang w:eastAsia="en-US"/>
              </w:rPr>
              <w:t>Вид промежуточной аттестации</w:t>
            </w:r>
          </w:p>
        </w:tc>
        <w:tc>
          <w:tcPr>
            <w:tcW w:w="1981" w:type="dxa"/>
            <w:tcBorders>
              <w:top w:val="single" w:sz="4" w:space="0" w:color="auto"/>
              <w:left w:val="single" w:sz="6" w:space="0" w:color="auto"/>
              <w:bottom w:val="single" w:sz="6" w:space="0" w:color="auto"/>
              <w:right w:val="single" w:sz="6" w:space="0" w:color="auto"/>
            </w:tcBorders>
            <w:shd w:val="clear" w:color="auto" w:fill="FFFFFF"/>
          </w:tcPr>
          <w:p w14:paraId="1938C049" w14:textId="54994181" w:rsidR="00666BC2" w:rsidRPr="00175DF6" w:rsidRDefault="000E4A4E" w:rsidP="00666BC2">
            <w:pPr>
              <w:shd w:val="clear" w:color="auto" w:fill="FFFFFF"/>
              <w:spacing w:after="0"/>
              <w:jc w:val="center"/>
              <w:rPr>
                <w:rFonts w:ascii="Times New Roman" w:hAnsi="Times New Roman"/>
                <w:lang w:eastAsia="en-US"/>
              </w:rPr>
            </w:pPr>
            <w:r>
              <w:rPr>
                <w:rFonts w:ascii="Times New Roman" w:hAnsi="Times New Roman"/>
                <w:lang w:eastAsia="en-US"/>
              </w:rPr>
              <w:t>Зачет</w:t>
            </w:r>
          </w:p>
        </w:tc>
        <w:tc>
          <w:tcPr>
            <w:tcW w:w="2036" w:type="dxa"/>
            <w:tcBorders>
              <w:top w:val="single" w:sz="4" w:space="0" w:color="auto"/>
              <w:left w:val="single" w:sz="6" w:space="0" w:color="auto"/>
              <w:bottom w:val="single" w:sz="6" w:space="0" w:color="auto"/>
              <w:right w:val="single" w:sz="6" w:space="0" w:color="auto"/>
            </w:tcBorders>
            <w:shd w:val="clear" w:color="auto" w:fill="FFFFFF"/>
          </w:tcPr>
          <w:p w14:paraId="31356D23" w14:textId="48CC2DAB" w:rsidR="00666BC2" w:rsidRPr="00175DF6" w:rsidRDefault="000E4A4E" w:rsidP="00666BC2">
            <w:pPr>
              <w:shd w:val="clear" w:color="auto" w:fill="FFFFFF"/>
              <w:spacing w:after="0"/>
              <w:jc w:val="center"/>
              <w:rPr>
                <w:rFonts w:ascii="Times New Roman" w:hAnsi="Times New Roman"/>
                <w:lang w:eastAsia="en-US"/>
              </w:rPr>
            </w:pPr>
            <w:r w:rsidRPr="000E4A4E">
              <w:rPr>
                <w:rFonts w:ascii="Times New Roman" w:hAnsi="Times New Roman"/>
                <w:lang w:eastAsia="en-US"/>
              </w:rPr>
              <w:t>Зачет</w:t>
            </w:r>
          </w:p>
        </w:tc>
      </w:tr>
    </w:tbl>
    <w:p w14:paraId="0762C9C1" w14:textId="77777777" w:rsidR="007B2858" w:rsidRPr="00423D01" w:rsidRDefault="007B2858" w:rsidP="00423D01">
      <w:pPr>
        <w:pStyle w:val="1"/>
      </w:pPr>
      <w:bookmarkStart w:id="15" w:name="_Toc3995502"/>
      <w:bookmarkStart w:id="16" w:name="_Toc107572030"/>
      <w:r w:rsidRPr="00423D01">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14:paraId="73E2A051" w14:textId="29066097" w:rsidR="007B2858" w:rsidRDefault="007B2858" w:rsidP="00423D01">
      <w:pPr>
        <w:pStyle w:val="1"/>
      </w:pPr>
      <w:bookmarkStart w:id="17" w:name="_Toc3995503"/>
      <w:bookmarkStart w:id="18" w:name="_Toc107572031"/>
      <w:r w:rsidRPr="00A71800">
        <w:t>5.1.</w:t>
      </w:r>
      <w:r w:rsidRPr="00A71800">
        <w:tab/>
        <w:t>Содержание дисциплины</w:t>
      </w:r>
      <w:bookmarkEnd w:id="17"/>
      <w:bookmarkEnd w:id="18"/>
    </w:p>
    <w:p w14:paraId="65E94556" w14:textId="44FAE2FF" w:rsidR="00E573DA" w:rsidRDefault="00E573DA" w:rsidP="00BC0BD5">
      <w:pPr>
        <w:pStyle w:val="Default"/>
        <w:ind w:firstLine="708"/>
        <w:jc w:val="both"/>
        <w:rPr>
          <w:b/>
          <w:bCs/>
          <w:sz w:val="28"/>
          <w:szCs w:val="28"/>
        </w:rPr>
      </w:pPr>
      <w:r w:rsidRPr="00E573DA">
        <w:rPr>
          <w:b/>
          <w:bCs/>
          <w:sz w:val="28"/>
          <w:szCs w:val="28"/>
        </w:rPr>
        <w:t xml:space="preserve">Темы дисциплины: </w:t>
      </w:r>
    </w:p>
    <w:p w14:paraId="005881B9" w14:textId="77777777" w:rsidR="00E573DA" w:rsidRDefault="00E573DA" w:rsidP="00E573DA">
      <w:pPr>
        <w:pStyle w:val="Default"/>
        <w:jc w:val="both"/>
        <w:rPr>
          <w:b/>
          <w:bCs/>
          <w:sz w:val="28"/>
          <w:szCs w:val="28"/>
        </w:rPr>
      </w:pPr>
    </w:p>
    <w:p w14:paraId="6F994F79"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en-US"/>
        </w:rPr>
      </w:pPr>
      <w:r w:rsidRPr="009B0A0B">
        <w:rPr>
          <w:rFonts w:ascii="Times New Roman" w:eastAsia="Times New Roman" w:hAnsi="Times New Roman" w:cs="Times New Roman"/>
          <w:b/>
          <w:sz w:val="28"/>
          <w:szCs w:val="28"/>
        </w:rPr>
        <w:t>Тема 1. Договоры во внешнеэкономической деятельности энергетических компаний</w:t>
      </w:r>
    </w:p>
    <w:p w14:paraId="506D1066" w14:textId="6440AD31" w:rsidR="000C121A" w:rsidRPr="009B0A0B" w:rsidRDefault="009B0A0B" w:rsidP="00D27D0E">
      <w:pPr>
        <w:widowControl w:val="0"/>
        <w:numPr>
          <w:ilvl w:val="12"/>
          <w:numId w:val="12"/>
        </w:numPr>
        <w:tabs>
          <w:tab w:val="num" w:pos="720"/>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 xml:space="preserve">Энергетические компании, классификация, виды деятельности. </w:t>
      </w:r>
      <w:r w:rsidRPr="009B0A0B">
        <w:rPr>
          <w:rFonts w:ascii="Times New Roman" w:eastAsia="Times New Roman" w:hAnsi="Times New Roman" w:cs="Times New Roman"/>
          <w:sz w:val="28"/>
          <w:szCs w:val="28"/>
        </w:rPr>
        <w:lastRenderedPageBreak/>
        <w:t xml:space="preserve">Внешнеэкономические </w:t>
      </w:r>
      <w:r w:rsidR="007B0E87" w:rsidRPr="009B0A0B">
        <w:rPr>
          <w:rFonts w:ascii="Times New Roman" w:eastAsia="Times New Roman" w:hAnsi="Times New Roman" w:cs="Times New Roman"/>
          <w:sz w:val="28"/>
          <w:szCs w:val="28"/>
        </w:rPr>
        <w:t>сделки: классификация</w:t>
      </w:r>
      <w:r w:rsidRPr="009B0A0B">
        <w:rPr>
          <w:rFonts w:ascii="Times New Roman" w:eastAsia="Times New Roman" w:hAnsi="Times New Roman" w:cs="Times New Roman"/>
          <w:sz w:val="28"/>
          <w:szCs w:val="28"/>
        </w:rPr>
        <w:t xml:space="preserve">, форма </w:t>
      </w:r>
      <w:r w:rsidR="000C121A" w:rsidRPr="009B0A0B">
        <w:rPr>
          <w:rFonts w:ascii="Times New Roman" w:eastAsia="Times New Roman" w:hAnsi="Times New Roman" w:cs="Times New Roman"/>
          <w:sz w:val="28"/>
          <w:szCs w:val="28"/>
        </w:rPr>
        <w:t>и порядок</w:t>
      </w:r>
      <w:r w:rsidRPr="009B0A0B">
        <w:rPr>
          <w:rFonts w:ascii="Times New Roman" w:eastAsia="Times New Roman" w:hAnsi="Times New Roman" w:cs="Times New Roman"/>
          <w:sz w:val="28"/>
          <w:szCs w:val="28"/>
        </w:rPr>
        <w:t xml:space="preserve"> заключения. Нормативно-правовое регулирование договорных отношений во внешнеэкономической сфере. Применение международных норм при составлении и исполнении   внешнеторговых контрактов. Обычаи и обыкновения как регулятор контрактных отношений. Внешнеэкономические сделки энергетических компаний. </w:t>
      </w:r>
      <w:r w:rsidR="000C121A">
        <w:rPr>
          <w:rFonts w:ascii="Times New Roman" w:eastAsia="Times New Roman" w:hAnsi="Times New Roman" w:cs="Times New Roman"/>
          <w:b/>
          <w:sz w:val="28"/>
          <w:szCs w:val="28"/>
          <w:lang w:eastAsia="en-US"/>
        </w:rPr>
        <w:t xml:space="preserve"> </w:t>
      </w:r>
      <w:r w:rsidRPr="009B0A0B">
        <w:rPr>
          <w:rFonts w:ascii="Times New Roman" w:eastAsia="Times New Roman" w:hAnsi="Times New Roman" w:cs="Times New Roman"/>
          <w:sz w:val="28"/>
          <w:szCs w:val="28"/>
        </w:rPr>
        <w:t xml:space="preserve">Роль, место и функции внешнеторговых </w:t>
      </w:r>
      <w:r w:rsidR="000C121A" w:rsidRPr="009B0A0B">
        <w:rPr>
          <w:rFonts w:ascii="Times New Roman" w:eastAsia="Times New Roman" w:hAnsi="Times New Roman" w:cs="Times New Roman"/>
          <w:sz w:val="28"/>
          <w:szCs w:val="28"/>
        </w:rPr>
        <w:t xml:space="preserve">контрактов </w:t>
      </w:r>
      <w:r w:rsidR="000C121A">
        <w:rPr>
          <w:rFonts w:ascii="Times New Roman" w:eastAsia="Times New Roman" w:hAnsi="Times New Roman" w:cs="Times New Roman"/>
          <w:sz w:val="28"/>
          <w:szCs w:val="28"/>
        </w:rPr>
        <w:t>и</w:t>
      </w:r>
      <w:r w:rsidR="007B0E87">
        <w:rPr>
          <w:rFonts w:ascii="Times New Roman" w:eastAsia="Times New Roman" w:hAnsi="Times New Roman" w:cs="Times New Roman"/>
          <w:sz w:val="28"/>
          <w:szCs w:val="28"/>
        </w:rPr>
        <w:t xml:space="preserve"> внешнеторговой документации </w:t>
      </w:r>
      <w:r w:rsidRPr="009B0A0B">
        <w:rPr>
          <w:rFonts w:ascii="Times New Roman" w:eastAsia="Times New Roman" w:hAnsi="Times New Roman" w:cs="Times New Roman"/>
          <w:sz w:val="28"/>
          <w:szCs w:val="28"/>
        </w:rPr>
        <w:t>во внешнеэкономической деятельности энергетических компаний (ВИНК, сервисных компаний, генерирующих, сетевых, сбытовых). Этапы подготовки и заключения внешнеторгового контракта. Внешне</w:t>
      </w:r>
      <w:r w:rsidR="000C121A">
        <w:rPr>
          <w:rFonts w:ascii="Times New Roman" w:eastAsia="Times New Roman" w:hAnsi="Times New Roman" w:cs="Times New Roman"/>
          <w:sz w:val="28"/>
          <w:szCs w:val="28"/>
        </w:rPr>
        <w:t xml:space="preserve">торговый </w:t>
      </w:r>
      <w:r w:rsidRPr="009B0A0B">
        <w:rPr>
          <w:rFonts w:ascii="Times New Roman" w:eastAsia="Times New Roman" w:hAnsi="Times New Roman" w:cs="Times New Roman"/>
          <w:sz w:val="28"/>
          <w:szCs w:val="28"/>
        </w:rPr>
        <w:t xml:space="preserve">контракт как правовой документ и как результат менеджмента и маркетинга. Сущность и виды договоров, заключаемых энергетическими компаниями. </w:t>
      </w:r>
      <w:r w:rsidR="000C121A" w:rsidRPr="009B0A0B">
        <w:rPr>
          <w:rFonts w:ascii="Times New Roman" w:eastAsia="Times New Roman" w:hAnsi="Times New Roman" w:cs="Times New Roman"/>
          <w:sz w:val="28"/>
          <w:szCs w:val="28"/>
        </w:rPr>
        <w:t>Функции, общая структура и содержание внешнеэкономического договора</w:t>
      </w:r>
      <w:r w:rsidR="00107843">
        <w:rPr>
          <w:rFonts w:ascii="Times New Roman" w:eastAsia="Times New Roman" w:hAnsi="Times New Roman" w:cs="Times New Roman"/>
          <w:sz w:val="28"/>
          <w:szCs w:val="28"/>
        </w:rPr>
        <w:t>.</w:t>
      </w:r>
      <w:r w:rsidR="000C121A" w:rsidRPr="009B0A0B">
        <w:rPr>
          <w:rFonts w:ascii="Times New Roman" w:eastAsia="Times New Roman" w:hAnsi="Times New Roman" w:cs="Times New Roman"/>
          <w:sz w:val="28"/>
          <w:szCs w:val="28"/>
        </w:rPr>
        <w:t xml:space="preserve"> Детализация и типизация контрактных положений, в зависимости от предмета контракта. Договорные условия как регулятор внешнеторговых операций. Общая структура и содержание внешнеэкономического договора (контракта) энергетической компании. Существенные условия договора. </w:t>
      </w:r>
    </w:p>
    <w:p w14:paraId="4F690DF5" w14:textId="738402C9" w:rsidR="009B0A0B" w:rsidRPr="009B0A0B" w:rsidRDefault="009B0A0B" w:rsidP="000C121A">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en-US"/>
        </w:rPr>
      </w:pPr>
      <w:r w:rsidRPr="009B0A0B">
        <w:rPr>
          <w:rFonts w:ascii="Times New Roman" w:eastAsia="Times New Roman" w:hAnsi="Times New Roman" w:cs="Times New Roman"/>
          <w:sz w:val="28"/>
          <w:szCs w:val="28"/>
        </w:rPr>
        <w:t xml:space="preserve">Взаимодействие и взаимосвязь контрактов во внешнеэкономической деятельности энергетических компаний. </w:t>
      </w:r>
      <w:r w:rsidR="000C121A">
        <w:rPr>
          <w:rFonts w:ascii="Times New Roman" w:eastAsia="Times New Roman" w:hAnsi="Times New Roman" w:cs="Times New Roman"/>
          <w:sz w:val="28"/>
          <w:szCs w:val="28"/>
        </w:rPr>
        <w:t xml:space="preserve">Внешнеторговая документация энергетических компаний, виды и особенности оформления внешнеторговых документов. </w:t>
      </w:r>
    </w:p>
    <w:p w14:paraId="5477874F" w14:textId="77777777" w:rsidR="00E573DA" w:rsidRDefault="00E573DA" w:rsidP="00C307F9">
      <w:pPr>
        <w:pStyle w:val="Default"/>
        <w:ind w:firstLine="709"/>
        <w:jc w:val="both"/>
        <w:rPr>
          <w:b/>
          <w:bCs/>
          <w:sz w:val="28"/>
          <w:szCs w:val="28"/>
        </w:rPr>
      </w:pPr>
    </w:p>
    <w:p w14:paraId="460EE1D4" w14:textId="77777777" w:rsidR="000C121A" w:rsidRDefault="000C121A" w:rsidP="00C307F9">
      <w:pPr>
        <w:pStyle w:val="Default"/>
        <w:ind w:firstLine="709"/>
        <w:jc w:val="both"/>
        <w:rPr>
          <w:b/>
          <w:bCs/>
          <w:sz w:val="28"/>
          <w:szCs w:val="28"/>
        </w:rPr>
      </w:pPr>
    </w:p>
    <w:p w14:paraId="084A0719" w14:textId="4A6395C1"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9B0A0B">
        <w:rPr>
          <w:rFonts w:ascii="Times New Roman" w:eastAsia="Times New Roman" w:hAnsi="Times New Roman" w:cs="Times New Roman"/>
          <w:b/>
          <w:sz w:val="28"/>
          <w:szCs w:val="28"/>
        </w:rPr>
        <w:t>Тема 2. Сделки по обмену товарами в материально-вещественной форме при международной торговле энергетическими товарами</w:t>
      </w:r>
    </w:p>
    <w:p w14:paraId="1AFF056E" w14:textId="76637513"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Договор международной купли-продажи.</w:t>
      </w:r>
      <w:r w:rsidRPr="009B0A0B">
        <w:rPr>
          <w:rFonts w:ascii="Times New Roman" w:eastAsia="Times New Roman" w:hAnsi="Times New Roman" w:cs="Times New Roman"/>
          <w:iCs/>
          <w:sz w:val="28"/>
          <w:szCs w:val="28"/>
        </w:rPr>
        <w:t xml:space="preserve"> Правовое регулирование международной купли-продажи товаров. Венская конвенция «О договорах международной купли-продажи товаров» 1980 года.</w:t>
      </w:r>
      <w:r w:rsidRPr="009B0A0B">
        <w:rPr>
          <w:rFonts w:ascii="Times New Roman" w:eastAsia="Times New Roman" w:hAnsi="Times New Roman" w:cs="Times New Roman"/>
          <w:sz w:val="28"/>
          <w:szCs w:val="28"/>
        </w:rPr>
        <w:t xml:space="preserve"> </w:t>
      </w:r>
      <w:r w:rsidRPr="009B0A0B">
        <w:rPr>
          <w:rFonts w:ascii="Times New Roman" w:eastAsia="Times New Roman" w:hAnsi="Times New Roman" w:cs="Times New Roman"/>
          <w:iCs/>
          <w:sz w:val="28"/>
          <w:szCs w:val="28"/>
        </w:rPr>
        <w:t xml:space="preserve">Гражданский кодекс РФ о купле-продаже. </w:t>
      </w:r>
      <w:r w:rsidRPr="009B0A0B">
        <w:rPr>
          <w:rFonts w:ascii="Times New Roman" w:eastAsia="Times New Roman" w:hAnsi="Times New Roman" w:cs="Times New Roman"/>
          <w:sz w:val="28"/>
          <w:szCs w:val="28"/>
        </w:rPr>
        <w:t xml:space="preserve">Содержание договора купли-продажи. Реквизиты и преамбула договора. Предмет договора купли-продажи. Существенные и несущественные условия договора. Права и обязанности продавца и покупателя по договору купли-продажи. Базисные условия поставки. Правила </w:t>
      </w:r>
      <w:proofErr w:type="spellStart"/>
      <w:r w:rsidRPr="009B0A0B">
        <w:rPr>
          <w:rFonts w:ascii="Times New Roman" w:eastAsia="Times New Roman" w:hAnsi="Times New Roman" w:cs="Times New Roman"/>
          <w:iCs/>
          <w:sz w:val="28"/>
          <w:szCs w:val="28"/>
        </w:rPr>
        <w:t>Инкотермс</w:t>
      </w:r>
      <w:proofErr w:type="spellEnd"/>
      <w:r w:rsidRPr="009B0A0B">
        <w:rPr>
          <w:rFonts w:ascii="Times New Roman" w:eastAsia="Times New Roman" w:hAnsi="Times New Roman" w:cs="Times New Roman"/>
          <w:iCs/>
          <w:sz w:val="28"/>
          <w:szCs w:val="28"/>
        </w:rPr>
        <w:t xml:space="preserve">. Особые условия поставки для энергетических товаров (нефть, газ, уголь, мазут, судовое топливо, печное топливо). </w:t>
      </w:r>
      <w:r w:rsidRPr="009B0A0B">
        <w:rPr>
          <w:rFonts w:ascii="Times New Roman" w:eastAsia="Times New Roman" w:hAnsi="Times New Roman" w:cs="Times New Roman"/>
          <w:sz w:val="28"/>
          <w:szCs w:val="28"/>
        </w:rPr>
        <w:t xml:space="preserve">Цена товара и общая стоимость контракта. Способы определения цены топливно-энергетических товаров. Роль ценовых агентств в формировании ценовой политики энергетической компании. Условия платежа и формы расчетов. Приемка товаров по количеству и качеству. Переход рисков и права собственности на товар. Обеспечение исполнения обязательств по договору. Ответственность сторон за неисполнение или ненадлежащее исполнение договорных обязательств. Штрафные санкции. Форс-мажорные обстоятельства. Порядок разрешения споров. </w:t>
      </w:r>
      <w:r w:rsidR="000C121A" w:rsidRPr="009B0A0B">
        <w:rPr>
          <w:rFonts w:ascii="Times New Roman" w:eastAsia="Times New Roman" w:hAnsi="Times New Roman" w:cs="Times New Roman"/>
          <w:sz w:val="28"/>
          <w:szCs w:val="28"/>
        </w:rPr>
        <w:t>Порядок расторжения</w:t>
      </w:r>
      <w:r w:rsidRPr="009B0A0B">
        <w:rPr>
          <w:rFonts w:ascii="Times New Roman" w:eastAsia="Times New Roman" w:hAnsi="Times New Roman" w:cs="Times New Roman"/>
          <w:sz w:val="28"/>
          <w:szCs w:val="28"/>
        </w:rPr>
        <w:t xml:space="preserve"> и изменения договора.</w:t>
      </w:r>
    </w:p>
    <w:p w14:paraId="447FFB0B"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Использование международных соглашений и документов, разработанных международными экономическими организациями (общих условий поставки, типовых контрактов и т.п.</w:t>
      </w:r>
      <w:proofErr w:type="gramStart"/>
      <w:r w:rsidRPr="009B0A0B">
        <w:rPr>
          <w:rFonts w:ascii="Times New Roman" w:eastAsia="Times New Roman" w:hAnsi="Times New Roman" w:cs="Times New Roman"/>
          <w:sz w:val="28"/>
          <w:szCs w:val="28"/>
        </w:rPr>
        <w:t>),  при</w:t>
      </w:r>
      <w:proofErr w:type="gramEnd"/>
      <w:r w:rsidRPr="009B0A0B">
        <w:rPr>
          <w:rFonts w:ascii="Times New Roman" w:eastAsia="Times New Roman" w:hAnsi="Times New Roman" w:cs="Times New Roman"/>
          <w:sz w:val="28"/>
          <w:szCs w:val="28"/>
        </w:rPr>
        <w:t xml:space="preserve"> разработке условий договоров  купли-продажи определенных видов товаров и/или договоров </w:t>
      </w:r>
      <w:r w:rsidRPr="009B0A0B">
        <w:rPr>
          <w:rFonts w:ascii="Times New Roman" w:eastAsia="Times New Roman" w:hAnsi="Times New Roman" w:cs="Times New Roman"/>
          <w:sz w:val="28"/>
          <w:szCs w:val="28"/>
        </w:rPr>
        <w:lastRenderedPageBreak/>
        <w:t>между контрагентами из определенных стран и/или регионов. Типовой договор международной купли-продажи МТП.</w:t>
      </w:r>
    </w:p>
    <w:p w14:paraId="7CCEA3AB"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Calibri" w:hAnsi="Times New Roman" w:cs="Times New Roman"/>
          <w:sz w:val="28"/>
          <w:szCs w:val="28"/>
        </w:rPr>
      </w:pPr>
      <w:r w:rsidRPr="009B0A0B">
        <w:rPr>
          <w:rFonts w:ascii="Times New Roman" w:eastAsia="Calibri" w:hAnsi="Times New Roman" w:cs="Times New Roman"/>
          <w:sz w:val="28"/>
          <w:szCs w:val="28"/>
        </w:rPr>
        <w:t xml:space="preserve">Поставка товаров. Договор поставки товаров как разновидность договора купли – продажи. Особенности договора поставки товаров: структура, содержание, правовое регулирование. Особенности договора поставки товаров для государственных нужд. Договор контрактации сельскохозяйственной продукции. </w:t>
      </w:r>
    </w:p>
    <w:p w14:paraId="1E69CCB0"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Международная встречная торговля. Структура договорных отношений в рамках международной встречной торговли. Компенсационные соглашения. Руководство ЕЭК ООН о международных договорах о встречной торговле. Руководство ЕЭК ООН по правовым аспектам новых форм промышленного сотрудничества (составление международных договоров о компенсационных закупках). Особенности правового регулирования мены и бартера в Российской Федерации. Структура и содержание договора мены и бартерного договора. Сделки по обмену топливно-энергетическими товарами. Бартерные сделки при международной торговле энергетическими ресурсами.</w:t>
      </w:r>
    </w:p>
    <w:p w14:paraId="5BDE2F43"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 xml:space="preserve">Торгово-посреднические соглашения и их классификация. Международно-правовое регулирование посредничества во внешней торговле. Правовое регулирование посреднической деятельности в Российской Федерации. Особенности и правовое регулирование консигнационных и дилерских соглашений. Структура и содержание посреднических договоров. Вознаграждение посредников. Договор комиссии. Договор поручения. Агентский договор. Состав полномочий посредников по договору комиссии, поручения, агентскому договору. Консигнационные соглашения. Дилерские соглашения. </w:t>
      </w:r>
    </w:p>
    <w:p w14:paraId="0927D703" w14:textId="77777777" w:rsidR="00E573DA" w:rsidRDefault="00E573DA" w:rsidP="00C307F9">
      <w:pPr>
        <w:pStyle w:val="Default"/>
        <w:ind w:firstLine="709"/>
        <w:jc w:val="both"/>
        <w:rPr>
          <w:b/>
          <w:bCs/>
          <w:sz w:val="28"/>
          <w:szCs w:val="28"/>
        </w:rPr>
      </w:pPr>
    </w:p>
    <w:p w14:paraId="6CD8AA61"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9B0A0B">
        <w:rPr>
          <w:rFonts w:ascii="Times New Roman" w:eastAsia="Times New Roman" w:hAnsi="Times New Roman" w:cs="Times New Roman"/>
          <w:b/>
          <w:sz w:val="28"/>
          <w:szCs w:val="28"/>
        </w:rPr>
        <w:t>Тема 3. Сделки по возмездному оказанию услуг в топливно-энергетической сфере</w:t>
      </w:r>
    </w:p>
    <w:p w14:paraId="4F0D4466"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Договор возмездного оказания услуг. Виды услуг в международной торговле. Международно-правовое регулирование торговли услугами. Гражданско-правовое регулирование отношений по возмездному оказанию услуг в Российской Федерации. Виды и формы внешнеэкономических сделок по возмездному оказанию услуг. Структура и основные элементы договора возмездного оказания услуг. Права и обязанности сторон. Оформление приемки оказанных услуг. Ответственность сторон за неисполнение или ненадлежащее исполнение обязательств.</w:t>
      </w:r>
    </w:p>
    <w:p w14:paraId="4B05CBF4" w14:textId="77777777" w:rsidR="009B0A0B" w:rsidRPr="009B0A0B" w:rsidRDefault="009B0A0B" w:rsidP="009B0A0B">
      <w:pPr>
        <w:tabs>
          <w:tab w:val="num" w:pos="1200"/>
        </w:tabs>
        <w:spacing w:after="0" w:line="240" w:lineRule="auto"/>
        <w:ind w:firstLine="709"/>
        <w:jc w:val="both"/>
        <w:rPr>
          <w:rFonts w:ascii="Times New Roman" w:eastAsia="Times New Roman" w:hAnsi="Times New Roman" w:cs="Times New Roman"/>
          <w:bCs/>
          <w:sz w:val="28"/>
          <w:szCs w:val="28"/>
        </w:rPr>
      </w:pPr>
      <w:r w:rsidRPr="009B0A0B">
        <w:rPr>
          <w:rFonts w:ascii="Times New Roman" w:eastAsia="Times New Roman" w:hAnsi="Times New Roman" w:cs="Times New Roman"/>
          <w:bCs/>
          <w:sz w:val="28"/>
          <w:szCs w:val="28"/>
        </w:rPr>
        <w:t>Особенности договоров на оказание отдельных видов услуг в топливно-энергетической сфере и в сфере ВИЭ.</w:t>
      </w:r>
    </w:p>
    <w:p w14:paraId="386E33BF" w14:textId="39A48181" w:rsidR="009B0A0B" w:rsidRPr="009B0A0B" w:rsidRDefault="009B0A0B" w:rsidP="009B0A0B">
      <w:pPr>
        <w:tabs>
          <w:tab w:val="num" w:pos="1200"/>
        </w:tabs>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 xml:space="preserve">Международный обмен инженерно-техническими услугами. Международное техническое сотрудничество в энергетике. Виды инженерно-технических услуг. Консультативный инжиниринг. Технологический инжиниринг. Строительный или общий инжиниринг. Основные условия международных договоров о предоставлении инженерно-технических услуг.  Международные договоры по техническому обслуживанию производства: о материально-техническом обслуживании, о ремонте, об эксплуатации. Договор хранения. </w:t>
      </w:r>
      <w:r w:rsidRPr="009B0A0B">
        <w:rPr>
          <w:rFonts w:ascii="Times New Roman" w:eastAsia="Times New Roman" w:hAnsi="Times New Roman" w:cs="Times New Roman"/>
          <w:bCs/>
          <w:sz w:val="28"/>
          <w:szCs w:val="28"/>
        </w:rPr>
        <w:t xml:space="preserve">Консультационные услуги в области информации и </w:t>
      </w:r>
      <w:r w:rsidRPr="009B0A0B">
        <w:rPr>
          <w:rFonts w:ascii="Times New Roman" w:eastAsia="Times New Roman" w:hAnsi="Times New Roman" w:cs="Times New Roman"/>
          <w:bCs/>
          <w:sz w:val="28"/>
          <w:szCs w:val="28"/>
        </w:rPr>
        <w:lastRenderedPageBreak/>
        <w:t>совершенствования управления (аудит, консалтинг).</w:t>
      </w:r>
      <w:r w:rsidRPr="009B0A0B">
        <w:rPr>
          <w:rFonts w:ascii="Times New Roman" w:eastAsia="Times New Roman" w:hAnsi="Times New Roman" w:cs="Times New Roman"/>
          <w:sz w:val="28"/>
          <w:szCs w:val="28"/>
        </w:rPr>
        <w:t xml:space="preserve"> Рекламные и аудиовизуальные услуги. Создание совместных предприятий. </w:t>
      </w:r>
      <w:r w:rsidR="000C121A">
        <w:rPr>
          <w:rFonts w:ascii="Times New Roman" w:eastAsia="Times New Roman" w:hAnsi="Times New Roman" w:cs="Times New Roman"/>
          <w:sz w:val="28"/>
          <w:szCs w:val="28"/>
        </w:rPr>
        <w:t>Международный договор оказания инжиниринговых услуг.</w:t>
      </w:r>
      <w:r w:rsidR="0049779A" w:rsidRPr="0049779A">
        <w:t xml:space="preserve"> </w:t>
      </w:r>
      <w:r w:rsidR="0049779A" w:rsidRPr="0049779A">
        <w:rPr>
          <w:rFonts w:ascii="Times New Roman" w:eastAsia="Times New Roman" w:hAnsi="Times New Roman" w:cs="Times New Roman"/>
          <w:sz w:val="28"/>
          <w:szCs w:val="28"/>
        </w:rPr>
        <w:t>Виды инжиниринговых контрактов в энергетической сфере: виды EPC-контрактов, контракты: BO, BOT, BOOT; строительство промышленного предприятия «под ключ».</w:t>
      </w:r>
    </w:p>
    <w:p w14:paraId="76C3F3A3" w14:textId="137B7464"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 xml:space="preserve">Договоры аренды. Правовое регулирование международного финансового лизинга. Конвенция УНИДРУА о международном финансовом лизинге. Регулирование </w:t>
      </w:r>
      <w:r w:rsidR="000C121A" w:rsidRPr="009B0A0B">
        <w:rPr>
          <w:rFonts w:ascii="Times New Roman" w:eastAsia="Times New Roman" w:hAnsi="Times New Roman" w:cs="Times New Roman"/>
          <w:sz w:val="28"/>
          <w:szCs w:val="28"/>
        </w:rPr>
        <w:t>финансовой аренды</w:t>
      </w:r>
      <w:r w:rsidRPr="009B0A0B">
        <w:rPr>
          <w:rFonts w:ascii="Times New Roman" w:eastAsia="Times New Roman" w:hAnsi="Times New Roman" w:cs="Times New Roman"/>
          <w:sz w:val="28"/>
          <w:szCs w:val="28"/>
        </w:rPr>
        <w:t xml:space="preserve"> (</w:t>
      </w:r>
      <w:r w:rsidR="000C121A" w:rsidRPr="009B0A0B">
        <w:rPr>
          <w:rFonts w:ascii="Times New Roman" w:eastAsia="Times New Roman" w:hAnsi="Times New Roman" w:cs="Times New Roman"/>
          <w:sz w:val="28"/>
          <w:szCs w:val="28"/>
        </w:rPr>
        <w:t>лизинга) в</w:t>
      </w:r>
      <w:r w:rsidRPr="009B0A0B">
        <w:rPr>
          <w:rFonts w:ascii="Times New Roman" w:eastAsia="Times New Roman" w:hAnsi="Times New Roman" w:cs="Times New Roman"/>
          <w:sz w:val="28"/>
          <w:szCs w:val="28"/>
        </w:rPr>
        <w:t xml:space="preserve"> соответствии </w:t>
      </w:r>
      <w:r w:rsidR="000C121A" w:rsidRPr="009B0A0B">
        <w:rPr>
          <w:rFonts w:ascii="Times New Roman" w:eastAsia="Times New Roman" w:hAnsi="Times New Roman" w:cs="Times New Roman"/>
          <w:sz w:val="28"/>
          <w:szCs w:val="28"/>
        </w:rPr>
        <w:t>с российским</w:t>
      </w:r>
      <w:r w:rsidRPr="009B0A0B">
        <w:rPr>
          <w:rFonts w:ascii="Times New Roman" w:eastAsia="Times New Roman" w:hAnsi="Times New Roman" w:cs="Times New Roman"/>
          <w:sz w:val="28"/>
          <w:szCs w:val="28"/>
        </w:rPr>
        <w:t xml:space="preserve"> законодательством. Форма, структура и существенные условия договора </w:t>
      </w:r>
      <w:r w:rsidR="000C121A" w:rsidRPr="009B0A0B">
        <w:rPr>
          <w:rFonts w:ascii="Times New Roman" w:eastAsia="Times New Roman" w:hAnsi="Times New Roman" w:cs="Times New Roman"/>
          <w:sz w:val="28"/>
          <w:szCs w:val="28"/>
        </w:rPr>
        <w:t>международного финансового</w:t>
      </w:r>
      <w:r w:rsidRPr="009B0A0B">
        <w:rPr>
          <w:rFonts w:ascii="Times New Roman" w:eastAsia="Times New Roman" w:hAnsi="Times New Roman" w:cs="Times New Roman"/>
          <w:sz w:val="28"/>
          <w:szCs w:val="28"/>
        </w:rPr>
        <w:t xml:space="preserve"> лизинга. Особенности содержания и исполнения договора лизинга. Специфика прав и обязанностей сторон договора </w:t>
      </w:r>
      <w:r w:rsidR="000C121A" w:rsidRPr="009B0A0B">
        <w:rPr>
          <w:rFonts w:ascii="Times New Roman" w:eastAsia="Times New Roman" w:hAnsi="Times New Roman" w:cs="Times New Roman"/>
          <w:sz w:val="28"/>
          <w:szCs w:val="28"/>
        </w:rPr>
        <w:t>международного лизинга</w:t>
      </w:r>
      <w:r w:rsidRPr="009B0A0B">
        <w:rPr>
          <w:rFonts w:ascii="Times New Roman" w:eastAsia="Times New Roman" w:hAnsi="Times New Roman" w:cs="Times New Roman"/>
          <w:sz w:val="28"/>
          <w:szCs w:val="28"/>
        </w:rPr>
        <w:t xml:space="preserve">. </w:t>
      </w:r>
    </w:p>
    <w:p w14:paraId="59EF2516" w14:textId="77777777" w:rsidR="00E573DA" w:rsidRDefault="00E573DA" w:rsidP="00C307F9">
      <w:pPr>
        <w:pStyle w:val="Default"/>
        <w:ind w:firstLine="709"/>
        <w:jc w:val="both"/>
        <w:rPr>
          <w:b/>
          <w:bCs/>
          <w:sz w:val="28"/>
          <w:szCs w:val="28"/>
        </w:rPr>
      </w:pPr>
    </w:p>
    <w:p w14:paraId="74FC2FB8" w14:textId="720B791D"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b/>
          <w:bCs/>
          <w:iCs/>
          <w:sz w:val="28"/>
          <w:szCs w:val="28"/>
        </w:rPr>
      </w:pPr>
      <w:r w:rsidRPr="009B0A0B">
        <w:rPr>
          <w:rFonts w:ascii="Times New Roman" w:eastAsia="Times New Roman" w:hAnsi="Times New Roman" w:cs="Times New Roman"/>
          <w:b/>
          <w:sz w:val="28"/>
          <w:szCs w:val="28"/>
        </w:rPr>
        <w:t xml:space="preserve">Тема 4. </w:t>
      </w:r>
      <w:r w:rsidRPr="009B0A0B">
        <w:rPr>
          <w:rFonts w:ascii="Times New Roman" w:eastAsia="Times New Roman" w:hAnsi="Times New Roman" w:cs="Times New Roman"/>
          <w:b/>
          <w:bCs/>
          <w:iCs/>
          <w:sz w:val="28"/>
          <w:szCs w:val="28"/>
        </w:rPr>
        <w:t>Договоры, применяемые при организации международных перевозок топливно-энергетических товаров</w:t>
      </w:r>
    </w:p>
    <w:p w14:paraId="09BF9FD5" w14:textId="1C2789C5"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iCs/>
          <w:sz w:val="28"/>
          <w:szCs w:val="28"/>
        </w:rPr>
      </w:pPr>
      <w:r w:rsidRPr="009B0A0B">
        <w:rPr>
          <w:rFonts w:ascii="Times New Roman" w:eastAsia="Times New Roman" w:hAnsi="Times New Roman" w:cs="Times New Roman"/>
          <w:bCs/>
          <w:iCs/>
          <w:sz w:val="28"/>
          <w:szCs w:val="28"/>
        </w:rPr>
        <w:t xml:space="preserve">Договор перевозки груза в системе договоров транспортного обеспечения внешней торговли. Транспортные условия контракта и договор перевозки. Международные конвенции и соглашения, документы международных организаций по вопросам заключения и исполнения договоров перевозки и оформления транспортных документов. Особенности перевозки энергетических товаров. Специфика таможенных операций в отношении товаров, перемещаемых трубопроводным транспортом и по линиям электропередач.  </w:t>
      </w:r>
      <w:r w:rsidRPr="009B0A0B">
        <w:rPr>
          <w:rFonts w:ascii="Times New Roman" w:eastAsia="Times New Roman" w:hAnsi="Times New Roman" w:cs="Times New Roman"/>
          <w:iCs/>
          <w:sz w:val="28"/>
          <w:szCs w:val="28"/>
        </w:rPr>
        <w:t xml:space="preserve">Структура, основные элементы </w:t>
      </w:r>
      <w:r w:rsidR="000C121A" w:rsidRPr="009B0A0B">
        <w:rPr>
          <w:rFonts w:ascii="Times New Roman" w:eastAsia="Times New Roman" w:hAnsi="Times New Roman" w:cs="Times New Roman"/>
          <w:iCs/>
          <w:sz w:val="28"/>
          <w:szCs w:val="28"/>
        </w:rPr>
        <w:t>и особенности</w:t>
      </w:r>
      <w:r w:rsidRPr="009B0A0B">
        <w:rPr>
          <w:rFonts w:ascii="Times New Roman" w:eastAsia="Times New Roman" w:hAnsi="Times New Roman" w:cs="Times New Roman"/>
          <w:iCs/>
          <w:sz w:val="28"/>
          <w:szCs w:val="28"/>
        </w:rPr>
        <w:t xml:space="preserve"> заключения и исполнения договора перевозки при использовании различных видов транспорта. Договор транспортной экспедиции: понятие, сущность, основные элементы. Транспортное страхование и расчеты за перевозку. Решение спорных вопросов при перевозке грузов (энергетических товаров). Ответственность перевозчиков.</w:t>
      </w:r>
      <w:r w:rsidR="000C121A">
        <w:rPr>
          <w:rFonts w:ascii="Times New Roman" w:eastAsia="Times New Roman" w:hAnsi="Times New Roman" w:cs="Times New Roman"/>
          <w:iCs/>
          <w:sz w:val="28"/>
          <w:szCs w:val="28"/>
        </w:rPr>
        <w:t xml:space="preserve"> Оформление транспортных документов при перемещении энергетических товаров через таможенную границу. Оформление декларации на энергетические товары при перемещении через таможенную границу. </w:t>
      </w:r>
    </w:p>
    <w:p w14:paraId="3657779A" w14:textId="77777777" w:rsidR="00E573DA" w:rsidRDefault="00E573DA" w:rsidP="00C307F9">
      <w:pPr>
        <w:pStyle w:val="Default"/>
        <w:ind w:firstLine="709"/>
        <w:jc w:val="both"/>
        <w:rPr>
          <w:b/>
          <w:bCs/>
          <w:sz w:val="28"/>
          <w:szCs w:val="28"/>
        </w:rPr>
      </w:pPr>
    </w:p>
    <w:p w14:paraId="6631CB12" w14:textId="77777777" w:rsidR="009B0A0B" w:rsidRPr="009B0A0B" w:rsidRDefault="009B0A0B" w:rsidP="009B0A0B">
      <w:pPr>
        <w:widowControl w:val="0"/>
        <w:tabs>
          <w:tab w:val="num" w:pos="1200"/>
        </w:tabs>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9B0A0B">
        <w:rPr>
          <w:rFonts w:ascii="Times New Roman" w:eastAsia="Times New Roman" w:hAnsi="Times New Roman" w:cs="Times New Roman"/>
          <w:b/>
          <w:bCs/>
          <w:sz w:val="28"/>
          <w:szCs w:val="28"/>
        </w:rPr>
        <w:t>Тема 5.</w:t>
      </w:r>
      <w:r w:rsidRPr="009B0A0B">
        <w:rPr>
          <w:rFonts w:ascii="Times New Roman" w:eastAsia="Times New Roman" w:hAnsi="Times New Roman" w:cs="Times New Roman"/>
          <w:b/>
          <w:bCs/>
          <w:iCs/>
          <w:sz w:val="28"/>
          <w:szCs w:val="28"/>
        </w:rPr>
        <w:t xml:space="preserve"> </w:t>
      </w:r>
      <w:r w:rsidRPr="009B0A0B">
        <w:rPr>
          <w:rFonts w:ascii="Times New Roman" w:eastAsia="Times New Roman" w:hAnsi="Times New Roman" w:cs="Times New Roman"/>
          <w:b/>
          <w:sz w:val="28"/>
          <w:szCs w:val="28"/>
        </w:rPr>
        <w:t>Договоры о передаче прав на объекты интеллектуальной собственности в сфере ТЭК</w:t>
      </w:r>
    </w:p>
    <w:p w14:paraId="1F486502" w14:textId="66DF385D" w:rsidR="009B0A0B" w:rsidRPr="009B0A0B" w:rsidRDefault="009B0A0B" w:rsidP="009B0A0B">
      <w:pPr>
        <w:tabs>
          <w:tab w:val="num" w:pos="1200"/>
        </w:tabs>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 xml:space="preserve">Виды и содержание соглашений о передаче исключительных прав интеллектуальной собственности: полная передача прав; лицензирование; соглашения о «ноу–хау», продажа и приобретение основных фондов; </w:t>
      </w:r>
      <w:r w:rsidR="000C121A">
        <w:rPr>
          <w:rFonts w:ascii="Times New Roman" w:eastAsia="Times New Roman" w:hAnsi="Times New Roman" w:cs="Times New Roman"/>
          <w:sz w:val="28"/>
          <w:szCs w:val="28"/>
        </w:rPr>
        <w:t xml:space="preserve">договор франчайзинга и его применение в энергетической отрасли. </w:t>
      </w:r>
      <w:r w:rsidRPr="009B0A0B">
        <w:rPr>
          <w:rFonts w:ascii="Times New Roman" w:eastAsia="Times New Roman" w:hAnsi="Times New Roman" w:cs="Times New Roman"/>
          <w:sz w:val="28"/>
          <w:szCs w:val="28"/>
        </w:rPr>
        <w:t xml:space="preserve">Сущность и особенности международной торговли лицензиями. Контрактные условия, касающиеся лицензионных платежей: вознаграждение лицензиара – роялти, паушальный платеж. Международная торговля технологиями и ноу-хау. Патент как объект международных торговых сделок. Содержание патентного соглашения. </w:t>
      </w:r>
      <w:r w:rsidR="000C121A">
        <w:rPr>
          <w:rFonts w:ascii="Times New Roman" w:eastAsia="Times New Roman" w:hAnsi="Times New Roman" w:cs="Times New Roman"/>
          <w:sz w:val="28"/>
          <w:szCs w:val="28"/>
        </w:rPr>
        <w:t xml:space="preserve">Патентные семейства в нефтегазовой отрасли. Промышленный шпионаж. Защита интеллектуальной собственности энергетическими компаниями. </w:t>
      </w:r>
    </w:p>
    <w:p w14:paraId="3757ADAE" w14:textId="3738B385" w:rsidR="009B0A0B" w:rsidRDefault="000C121A" w:rsidP="009B0A0B">
      <w:pPr>
        <w:tabs>
          <w:tab w:val="num" w:pos="1200"/>
        </w:tabs>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bCs/>
          <w:sz w:val="28"/>
          <w:szCs w:val="28"/>
        </w:rPr>
        <w:lastRenderedPageBreak/>
        <w:t>Содержание отдельных соглашений</w:t>
      </w:r>
      <w:r w:rsidR="009B0A0B" w:rsidRPr="009B0A0B">
        <w:rPr>
          <w:rFonts w:ascii="Times New Roman" w:eastAsia="Times New Roman" w:hAnsi="Times New Roman" w:cs="Times New Roman"/>
          <w:bCs/>
          <w:sz w:val="28"/>
          <w:szCs w:val="28"/>
        </w:rPr>
        <w:t xml:space="preserve"> о передаче исключительных прав на объекты интеллектуальной собственности. </w:t>
      </w:r>
      <w:r w:rsidR="009B0A0B" w:rsidRPr="009B0A0B">
        <w:rPr>
          <w:rFonts w:ascii="Times New Roman" w:eastAsia="Times New Roman" w:hAnsi="Times New Roman" w:cs="Times New Roman"/>
          <w:sz w:val="28"/>
          <w:szCs w:val="28"/>
        </w:rPr>
        <w:t xml:space="preserve">Лицензионный договор на программное обеспечение и базы данных. Структура, </w:t>
      </w:r>
      <w:r w:rsidRPr="009B0A0B">
        <w:rPr>
          <w:rFonts w:ascii="Times New Roman" w:eastAsia="Times New Roman" w:hAnsi="Times New Roman" w:cs="Times New Roman"/>
          <w:sz w:val="28"/>
          <w:szCs w:val="28"/>
        </w:rPr>
        <w:t>условия и</w:t>
      </w:r>
      <w:r w:rsidR="009B0A0B" w:rsidRPr="009B0A0B">
        <w:rPr>
          <w:rFonts w:ascii="Times New Roman" w:eastAsia="Times New Roman" w:hAnsi="Times New Roman" w:cs="Times New Roman"/>
          <w:sz w:val="28"/>
          <w:szCs w:val="28"/>
        </w:rPr>
        <w:t xml:space="preserve"> особенности договора коммерческой концессии/франчайзинга. </w:t>
      </w:r>
    </w:p>
    <w:p w14:paraId="4C493A99" w14:textId="77777777" w:rsidR="009B0A0B" w:rsidRDefault="009B0A0B" w:rsidP="009B0A0B">
      <w:pPr>
        <w:tabs>
          <w:tab w:val="num" w:pos="1200"/>
        </w:tabs>
        <w:spacing w:after="0" w:line="240" w:lineRule="auto"/>
        <w:ind w:firstLine="709"/>
        <w:jc w:val="both"/>
        <w:rPr>
          <w:rFonts w:ascii="Times New Roman" w:eastAsia="Times New Roman" w:hAnsi="Times New Roman" w:cs="Times New Roman"/>
          <w:sz w:val="28"/>
          <w:szCs w:val="28"/>
        </w:rPr>
      </w:pPr>
    </w:p>
    <w:p w14:paraId="0B18B40D" w14:textId="5A06A733" w:rsidR="009B0A0B" w:rsidRPr="009B0A0B" w:rsidRDefault="009B0A0B" w:rsidP="009B0A0B">
      <w:pPr>
        <w:tabs>
          <w:tab w:val="num" w:pos="1200"/>
        </w:tabs>
        <w:spacing w:after="0" w:line="240" w:lineRule="auto"/>
        <w:ind w:firstLine="709"/>
        <w:jc w:val="both"/>
        <w:rPr>
          <w:rFonts w:ascii="Times New Roman" w:eastAsia="Times New Roman" w:hAnsi="Times New Roman" w:cs="Times New Roman"/>
          <w:b/>
          <w:bCs/>
          <w:sz w:val="28"/>
          <w:szCs w:val="28"/>
        </w:rPr>
      </w:pPr>
      <w:r w:rsidRPr="009B0A0B">
        <w:rPr>
          <w:rFonts w:ascii="Times New Roman" w:eastAsia="Times New Roman" w:hAnsi="Times New Roman" w:cs="Times New Roman"/>
          <w:b/>
          <w:bCs/>
          <w:sz w:val="28"/>
          <w:szCs w:val="28"/>
        </w:rPr>
        <w:t>Тема 6. Разрешение споров, возникающих из внешнеэкономических договоров, заключаемых энергетическими компаниями</w:t>
      </w:r>
    </w:p>
    <w:p w14:paraId="7AE4639D" w14:textId="0223D5E0" w:rsidR="009A7819" w:rsidRDefault="009B0A0B" w:rsidP="009B0A0B">
      <w:pPr>
        <w:tabs>
          <w:tab w:val="num" w:pos="1200"/>
        </w:tabs>
        <w:spacing w:after="0" w:line="240" w:lineRule="auto"/>
        <w:ind w:firstLine="709"/>
        <w:jc w:val="both"/>
        <w:rPr>
          <w:rFonts w:ascii="Times New Roman" w:eastAsia="Times New Roman" w:hAnsi="Times New Roman" w:cs="Times New Roman"/>
          <w:sz w:val="28"/>
          <w:szCs w:val="28"/>
        </w:rPr>
      </w:pPr>
      <w:r w:rsidRPr="009B0A0B">
        <w:rPr>
          <w:rFonts w:ascii="Times New Roman" w:eastAsia="Times New Roman" w:hAnsi="Times New Roman" w:cs="Times New Roman"/>
          <w:sz w:val="28"/>
          <w:szCs w:val="28"/>
        </w:rPr>
        <w:t>Международный коммерческий арбитраж</w:t>
      </w:r>
      <w:r w:rsidR="009A7819">
        <w:rPr>
          <w:rFonts w:ascii="Times New Roman" w:eastAsia="Times New Roman" w:hAnsi="Times New Roman" w:cs="Times New Roman"/>
          <w:sz w:val="28"/>
          <w:szCs w:val="28"/>
        </w:rPr>
        <w:t xml:space="preserve">. </w:t>
      </w:r>
      <w:r w:rsidR="009A7819" w:rsidRPr="009A7819">
        <w:rPr>
          <w:rFonts w:ascii="Times New Roman" w:eastAsia="Times New Roman" w:hAnsi="Times New Roman" w:cs="Times New Roman"/>
          <w:sz w:val="28"/>
          <w:szCs w:val="28"/>
        </w:rPr>
        <w:t>Способы разрешения споров в международной торговле. Международный коммерческий арбитраж Способы разрешения споров, возникающих из внешнеэкономических договоров. Судебное и арбитражное (третейское) разрешение споров. Виды международного коммерческого арбитража. Правовое регулирование международного коммерческого арбитража.  Международный коммерческий арбитраж в России. Этапы арбитражного разбирательства. Арбитражное соглашение и арбитражная оговорка во внешнеторговом контракте. Порядок и принципы составления арбитражного соглашения и арбитражной оговорки во внешнеторговом контракте. Признание и исполнение решений международного коммерческого арбитража. Международные коммерческие арбитражные суды. Международный коммерческий арбитражный суд при Торгово-промышленной палате. Реформа третейских судов в России.</w:t>
      </w:r>
    </w:p>
    <w:p w14:paraId="2A6D37C3" w14:textId="26CE6B5B" w:rsidR="009B0A0B" w:rsidRPr="009B0A0B" w:rsidRDefault="000C121A" w:rsidP="009B0A0B">
      <w:pPr>
        <w:tabs>
          <w:tab w:val="num" w:pos="120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Арбитражные споры энергетических компаний. Международная практика арбитражных споров энергетических компаний. Роль международных коммерческих арбитражей при разрешении споров между энергетическими компаниями в современных условиях. </w:t>
      </w:r>
    </w:p>
    <w:p w14:paraId="5E922C48" w14:textId="65AC15A5" w:rsidR="00E573DA" w:rsidRDefault="00E573DA" w:rsidP="00C307F9">
      <w:pPr>
        <w:pStyle w:val="Default"/>
        <w:ind w:firstLine="709"/>
        <w:jc w:val="both"/>
        <w:rPr>
          <w:b/>
          <w:bCs/>
          <w:sz w:val="28"/>
          <w:szCs w:val="28"/>
        </w:rPr>
      </w:pPr>
    </w:p>
    <w:p w14:paraId="36E018AC" w14:textId="77777777" w:rsidR="007B2858" w:rsidRDefault="007B2858" w:rsidP="00423D01">
      <w:pPr>
        <w:pStyle w:val="1"/>
      </w:pPr>
      <w:bookmarkStart w:id="19" w:name="_Toc3995504"/>
      <w:bookmarkStart w:id="20" w:name="_Toc107572032"/>
      <w:r>
        <w:t>5.2. Учебно-тематический план</w:t>
      </w:r>
      <w:bookmarkEnd w:id="19"/>
      <w:bookmarkEnd w:id="20"/>
    </w:p>
    <w:p w14:paraId="4E1F430B" w14:textId="76392BE1" w:rsidR="007B2858" w:rsidRPr="00AE5E5E" w:rsidRDefault="007B2858" w:rsidP="00A72EA6">
      <w:pPr>
        <w:shd w:val="clear" w:color="auto" w:fill="FFFFFF"/>
        <w:ind w:right="24"/>
        <w:jc w:val="right"/>
        <w:rPr>
          <w:rFonts w:ascii="Times New Roman" w:hAnsi="Times New Roman" w:cs="Times New Roman"/>
        </w:rPr>
      </w:pPr>
    </w:p>
    <w:tbl>
      <w:tblPr>
        <w:tblW w:w="9450" w:type="dxa"/>
        <w:tblInd w:w="40" w:type="dxa"/>
        <w:tblLayout w:type="fixed"/>
        <w:tblCellMar>
          <w:left w:w="40" w:type="dxa"/>
          <w:right w:w="40" w:type="dxa"/>
        </w:tblCellMar>
        <w:tblLook w:val="04A0" w:firstRow="1" w:lastRow="0" w:firstColumn="1" w:lastColumn="0" w:noHBand="0" w:noVBand="1"/>
      </w:tblPr>
      <w:tblGrid>
        <w:gridCol w:w="566"/>
        <w:gridCol w:w="3072"/>
        <w:gridCol w:w="850"/>
        <w:gridCol w:w="851"/>
        <w:gridCol w:w="850"/>
        <w:gridCol w:w="993"/>
        <w:gridCol w:w="850"/>
        <w:gridCol w:w="1418"/>
      </w:tblGrid>
      <w:tr w:rsidR="007B2858" w:rsidRPr="00463CFE" w14:paraId="7F357469" w14:textId="77777777" w:rsidTr="009424F7">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205BDE8E" w14:textId="77777777" w:rsidR="007B2858" w:rsidRPr="00463CFE" w:rsidRDefault="007B2858">
            <w:pPr>
              <w:shd w:val="clear" w:color="auto" w:fill="FFFFFF"/>
              <w:ind w:right="24"/>
              <w:rPr>
                <w:rFonts w:ascii="Times New Roman" w:eastAsia="Times New Roman" w:hAnsi="Times New Roman" w:cs="Times New Roman"/>
                <w:sz w:val="24"/>
                <w:szCs w:val="24"/>
              </w:rPr>
            </w:pPr>
            <w:r w:rsidRPr="00463CFE">
              <w:rPr>
                <w:rFonts w:ascii="Times New Roman" w:hAnsi="Times New Roman" w:cs="Times New Roman"/>
                <w:b/>
                <w:bCs/>
                <w:sz w:val="24"/>
                <w:szCs w:val="24"/>
              </w:rPr>
              <w:t>№ п/п</w:t>
            </w:r>
          </w:p>
        </w:tc>
        <w:tc>
          <w:tcPr>
            <w:tcW w:w="3072" w:type="dxa"/>
            <w:tcBorders>
              <w:top w:val="single" w:sz="6" w:space="0" w:color="auto"/>
              <w:left w:val="single" w:sz="6" w:space="0" w:color="auto"/>
              <w:bottom w:val="nil"/>
              <w:right w:val="single" w:sz="6" w:space="0" w:color="auto"/>
            </w:tcBorders>
            <w:shd w:val="clear" w:color="auto" w:fill="FFFFFF"/>
            <w:hideMark/>
          </w:tcPr>
          <w:p w14:paraId="7F75B417" w14:textId="77777777" w:rsidR="007B2858" w:rsidRPr="00463CFE" w:rsidRDefault="007B2858">
            <w:pPr>
              <w:shd w:val="clear" w:color="auto" w:fill="FFFFFF"/>
              <w:ind w:left="5" w:right="226"/>
              <w:rPr>
                <w:rFonts w:ascii="Times New Roman" w:eastAsia="Times New Roman" w:hAnsi="Times New Roman" w:cs="Times New Roman"/>
                <w:sz w:val="24"/>
                <w:szCs w:val="24"/>
              </w:rPr>
            </w:pPr>
            <w:r w:rsidRPr="00463CFE">
              <w:rPr>
                <w:rFonts w:ascii="Times New Roman" w:hAnsi="Times New Roman" w:cs="Times New Roman"/>
                <w:b/>
                <w:bCs/>
                <w:sz w:val="24"/>
                <w:szCs w:val="24"/>
              </w:rPr>
              <w:t>Наименование темы (раздела) дисциплины</w:t>
            </w:r>
          </w:p>
        </w:tc>
        <w:tc>
          <w:tcPr>
            <w:tcW w:w="4394"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618AD3A2" w14:textId="77777777" w:rsidR="007B2858" w:rsidRPr="00463CFE" w:rsidRDefault="007B2858">
            <w:pPr>
              <w:shd w:val="clear" w:color="auto" w:fill="FFFFFF"/>
              <w:ind w:right="1181"/>
              <w:jc w:val="center"/>
              <w:rPr>
                <w:rFonts w:ascii="Times New Roman" w:eastAsia="Times New Roman" w:hAnsi="Times New Roman" w:cs="Times New Roman"/>
                <w:sz w:val="24"/>
                <w:szCs w:val="24"/>
              </w:rPr>
            </w:pPr>
            <w:r w:rsidRPr="00463CFE">
              <w:rPr>
                <w:rFonts w:ascii="Times New Roman" w:hAnsi="Times New Roman" w:cs="Times New Roman"/>
                <w:b/>
                <w:bCs/>
                <w:sz w:val="24"/>
                <w:szCs w:val="24"/>
              </w:rPr>
              <w:t>Трудоемкость в часах</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5E5E2AB" w14:textId="77777777" w:rsidR="007B2858" w:rsidRPr="00463CFE" w:rsidRDefault="007B2858">
            <w:pPr>
              <w:shd w:val="clear" w:color="auto" w:fill="FFFFFF"/>
              <w:rPr>
                <w:rFonts w:ascii="Times New Roman" w:hAnsi="Times New Roman" w:cs="Times New Roman"/>
                <w:b/>
                <w:bCs/>
                <w:sz w:val="20"/>
                <w:szCs w:val="20"/>
              </w:rPr>
            </w:pPr>
            <w:r w:rsidRPr="00463CFE">
              <w:rPr>
                <w:rFonts w:ascii="Times New Roman" w:hAnsi="Times New Roman" w:cs="Times New Roman"/>
                <w:b/>
                <w:bCs/>
                <w:sz w:val="20"/>
                <w:szCs w:val="20"/>
              </w:rPr>
              <w:t>Формы текущего контроля успеваемости</w:t>
            </w:r>
          </w:p>
        </w:tc>
      </w:tr>
      <w:tr w:rsidR="007B2858" w:rsidRPr="00463CFE" w14:paraId="0A9D1CF2" w14:textId="77777777" w:rsidTr="009424F7">
        <w:trPr>
          <w:trHeight w:val="574"/>
        </w:trPr>
        <w:tc>
          <w:tcPr>
            <w:tcW w:w="566" w:type="dxa"/>
            <w:tcBorders>
              <w:top w:val="nil"/>
              <w:left w:val="single" w:sz="6" w:space="0" w:color="auto"/>
              <w:bottom w:val="nil"/>
              <w:right w:val="single" w:sz="6" w:space="0" w:color="auto"/>
            </w:tcBorders>
            <w:shd w:val="clear" w:color="auto" w:fill="FFFFFF"/>
          </w:tcPr>
          <w:p w14:paraId="40BFEC7C" w14:textId="77777777" w:rsidR="007B2858" w:rsidRPr="00463CFE" w:rsidRDefault="007B2858">
            <w:pPr>
              <w:rPr>
                <w:rFonts w:ascii="Times New Roman" w:eastAsia="Times New Roman" w:hAnsi="Times New Roman" w:cs="Times New Roman"/>
                <w:sz w:val="24"/>
                <w:szCs w:val="24"/>
              </w:rPr>
            </w:pPr>
          </w:p>
        </w:tc>
        <w:tc>
          <w:tcPr>
            <w:tcW w:w="3072" w:type="dxa"/>
            <w:tcBorders>
              <w:top w:val="nil"/>
              <w:left w:val="single" w:sz="6" w:space="0" w:color="auto"/>
              <w:bottom w:val="nil"/>
              <w:right w:val="single" w:sz="6" w:space="0" w:color="auto"/>
            </w:tcBorders>
            <w:shd w:val="clear" w:color="auto" w:fill="FFFFFF"/>
          </w:tcPr>
          <w:p w14:paraId="1DE03321" w14:textId="77777777" w:rsidR="007B2858" w:rsidRPr="00463CFE" w:rsidRDefault="007B2858">
            <w:pPr>
              <w:rPr>
                <w:rFonts w:ascii="Times New Roman" w:eastAsia="Times New Roman" w:hAnsi="Times New Roman" w:cs="Times New Roman"/>
                <w:sz w:val="24"/>
                <w:szCs w:val="24"/>
              </w:rPr>
            </w:pPr>
          </w:p>
        </w:tc>
        <w:tc>
          <w:tcPr>
            <w:tcW w:w="850" w:type="dxa"/>
            <w:tcBorders>
              <w:top w:val="single" w:sz="6" w:space="0" w:color="auto"/>
              <w:left w:val="single" w:sz="6" w:space="0" w:color="auto"/>
              <w:bottom w:val="nil"/>
              <w:right w:val="single" w:sz="6" w:space="0" w:color="auto"/>
            </w:tcBorders>
            <w:shd w:val="clear" w:color="auto" w:fill="FFFFFF"/>
            <w:hideMark/>
          </w:tcPr>
          <w:p w14:paraId="3D1649E9" w14:textId="77777777" w:rsidR="007B2858" w:rsidRPr="00463CFE" w:rsidRDefault="007B2858">
            <w:pPr>
              <w:shd w:val="clear" w:color="auto" w:fill="FFFFFF"/>
              <w:ind w:left="-40" w:right="-40"/>
              <w:jc w:val="center"/>
              <w:rPr>
                <w:rFonts w:ascii="Times New Roman" w:eastAsia="Times New Roman" w:hAnsi="Times New Roman" w:cs="Times New Roman"/>
                <w:sz w:val="20"/>
                <w:szCs w:val="20"/>
              </w:rPr>
            </w:pPr>
            <w:r w:rsidRPr="00463CFE">
              <w:rPr>
                <w:rFonts w:ascii="Times New Roman" w:hAnsi="Times New Roman" w:cs="Times New Roman"/>
                <w:b/>
                <w:bCs/>
                <w:sz w:val="20"/>
                <w:szCs w:val="20"/>
              </w:rPr>
              <w:t>Всего</w:t>
            </w:r>
          </w:p>
        </w:tc>
        <w:tc>
          <w:tcPr>
            <w:tcW w:w="269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B1E5014" w14:textId="77777777" w:rsidR="007B2858" w:rsidRPr="00463CFE" w:rsidRDefault="007B2858">
            <w:pPr>
              <w:shd w:val="clear" w:color="auto" w:fill="FFFFFF"/>
              <w:jc w:val="center"/>
              <w:rPr>
                <w:rFonts w:ascii="Times New Roman" w:eastAsia="Times New Roman" w:hAnsi="Times New Roman" w:cs="Times New Roman"/>
                <w:sz w:val="20"/>
                <w:szCs w:val="20"/>
              </w:rPr>
            </w:pPr>
            <w:r w:rsidRPr="00463CFE">
              <w:rPr>
                <w:rFonts w:ascii="Times New Roman" w:hAnsi="Times New Roman" w:cs="Times New Roman"/>
                <w:b/>
                <w:bCs/>
                <w:sz w:val="20"/>
                <w:szCs w:val="20"/>
              </w:rPr>
              <w:t>Аудиторная работа</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4F2E056" w14:textId="77777777" w:rsidR="007B2858" w:rsidRPr="00463CFE" w:rsidRDefault="007B2858" w:rsidP="00A72EA6">
            <w:pPr>
              <w:shd w:val="clear" w:color="auto" w:fill="FFFFFF"/>
              <w:ind w:left="10"/>
              <w:rPr>
                <w:rFonts w:ascii="Times New Roman" w:hAnsi="Times New Roman" w:cs="Times New Roman"/>
                <w:b/>
                <w:bCs/>
                <w:sz w:val="20"/>
                <w:szCs w:val="20"/>
              </w:rPr>
            </w:pPr>
            <w:proofErr w:type="spellStart"/>
            <w:r w:rsidRPr="00463CFE">
              <w:rPr>
                <w:rFonts w:ascii="Times New Roman" w:hAnsi="Times New Roman" w:cs="Times New Roman"/>
                <w:b/>
                <w:bCs/>
                <w:sz w:val="20"/>
                <w:szCs w:val="20"/>
              </w:rPr>
              <w:t>Самостработа</w:t>
            </w:r>
            <w:proofErr w:type="spellEnd"/>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2495319D" w14:textId="77777777" w:rsidR="007B2858" w:rsidRPr="00463CFE" w:rsidRDefault="007B2858">
            <w:pPr>
              <w:spacing w:after="0" w:line="240" w:lineRule="auto"/>
              <w:rPr>
                <w:rFonts w:ascii="Times New Roman" w:hAnsi="Times New Roman" w:cs="Times New Roman"/>
                <w:b/>
                <w:bCs/>
                <w:sz w:val="24"/>
                <w:szCs w:val="24"/>
              </w:rPr>
            </w:pPr>
          </w:p>
        </w:tc>
      </w:tr>
      <w:tr w:rsidR="000E783A" w:rsidRPr="00463CFE" w14:paraId="217BA8A2" w14:textId="77777777" w:rsidTr="009424F7">
        <w:trPr>
          <w:trHeight w:hRule="exact" w:val="1057"/>
        </w:trPr>
        <w:tc>
          <w:tcPr>
            <w:tcW w:w="566" w:type="dxa"/>
            <w:tcBorders>
              <w:top w:val="nil"/>
              <w:left w:val="single" w:sz="6" w:space="0" w:color="auto"/>
              <w:bottom w:val="single" w:sz="6" w:space="0" w:color="auto"/>
              <w:right w:val="single" w:sz="6" w:space="0" w:color="auto"/>
            </w:tcBorders>
            <w:shd w:val="clear" w:color="auto" w:fill="FFFFFF"/>
          </w:tcPr>
          <w:p w14:paraId="486C1946" w14:textId="77777777" w:rsidR="000E783A" w:rsidRPr="00463CFE" w:rsidRDefault="000E783A">
            <w:pPr>
              <w:rPr>
                <w:rFonts w:ascii="Times New Roman" w:eastAsia="Times New Roman" w:hAnsi="Times New Roman" w:cs="Times New Roman"/>
                <w:sz w:val="24"/>
                <w:szCs w:val="24"/>
              </w:rPr>
            </w:pPr>
          </w:p>
        </w:tc>
        <w:tc>
          <w:tcPr>
            <w:tcW w:w="3072" w:type="dxa"/>
            <w:tcBorders>
              <w:top w:val="nil"/>
              <w:left w:val="single" w:sz="6" w:space="0" w:color="auto"/>
              <w:bottom w:val="single" w:sz="6" w:space="0" w:color="auto"/>
              <w:right w:val="single" w:sz="6" w:space="0" w:color="auto"/>
            </w:tcBorders>
            <w:shd w:val="clear" w:color="auto" w:fill="FFFFFF"/>
          </w:tcPr>
          <w:p w14:paraId="76127675" w14:textId="77777777" w:rsidR="000E783A" w:rsidRPr="00463CFE" w:rsidRDefault="000E783A">
            <w:pPr>
              <w:rPr>
                <w:rFonts w:ascii="Times New Roman" w:eastAsia="Times New Roman" w:hAnsi="Times New Roman" w:cs="Times New Roman"/>
                <w:sz w:val="24"/>
                <w:szCs w:val="24"/>
              </w:rPr>
            </w:pPr>
          </w:p>
        </w:tc>
        <w:tc>
          <w:tcPr>
            <w:tcW w:w="850" w:type="dxa"/>
            <w:tcBorders>
              <w:top w:val="nil"/>
              <w:left w:val="single" w:sz="6" w:space="0" w:color="auto"/>
              <w:bottom w:val="single" w:sz="6" w:space="0" w:color="auto"/>
              <w:right w:val="single" w:sz="6" w:space="0" w:color="auto"/>
            </w:tcBorders>
            <w:shd w:val="clear" w:color="auto" w:fill="FFFFFF"/>
          </w:tcPr>
          <w:p w14:paraId="3D575327" w14:textId="77777777" w:rsidR="000E783A" w:rsidRPr="00463CFE" w:rsidRDefault="000E783A">
            <w:pPr>
              <w:rPr>
                <w:rFonts w:ascii="Times New Roman" w:eastAsia="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A1DC154" w14:textId="77777777" w:rsidR="000E783A" w:rsidRPr="00463CFE" w:rsidRDefault="000E783A">
            <w:pPr>
              <w:shd w:val="clear" w:color="auto" w:fill="FFFFFF"/>
              <w:jc w:val="center"/>
              <w:rPr>
                <w:rFonts w:ascii="Times New Roman" w:hAnsi="Times New Roman" w:cs="Times New Roman"/>
                <w:b/>
                <w:sz w:val="18"/>
                <w:szCs w:val="18"/>
              </w:rPr>
            </w:pPr>
            <w:r w:rsidRPr="00463CFE">
              <w:rPr>
                <w:rFonts w:ascii="Times New Roman" w:hAnsi="Times New Roman" w:cs="Times New Roman"/>
                <w:b/>
                <w:sz w:val="18"/>
                <w:szCs w:val="18"/>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28E9C44" w14:textId="77777777" w:rsidR="000E783A" w:rsidRPr="00463CFE" w:rsidRDefault="000E783A">
            <w:pPr>
              <w:shd w:val="clear" w:color="auto" w:fill="FFFFFF"/>
              <w:rPr>
                <w:rFonts w:ascii="Times New Roman" w:hAnsi="Times New Roman" w:cs="Times New Roman"/>
                <w:b/>
                <w:bCs/>
                <w:sz w:val="18"/>
                <w:szCs w:val="18"/>
              </w:rPr>
            </w:pPr>
            <w:r w:rsidRPr="00463CFE">
              <w:rPr>
                <w:rFonts w:ascii="Times New Roman" w:hAnsi="Times New Roman" w:cs="Times New Roman"/>
                <w:b/>
                <w:sz w:val="18"/>
                <w:szCs w:val="18"/>
              </w:rPr>
              <w:t>Лекц</w:t>
            </w:r>
            <w:r w:rsidRPr="00463CFE">
              <w:rPr>
                <w:rFonts w:ascii="Times New Roman" w:hAnsi="Times New Roman" w:cs="Times New Roman"/>
                <w:b/>
                <w:bCs/>
                <w:sz w:val="18"/>
                <w:szCs w:val="18"/>
              </w:rPr>
              <w:t>ии</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CBF0891" w14:textId="2499AE19" w:rsidR="000E783A" w:rsidRPr="00463CFE" w:rsidRDefault="000E783A">
            <w:pPr>
              <w:shd w:val="clear" w:color="auto" w:fill="FFFFFF"/>
              <w:rPr>
                <w:rFonts w:ascii="Times New Roman" w:hAnsi="Times New Roman" w:cs="Times New Roman"/>
                <w:b/>
                <w:sz w:val="18"/>
                <w:szCs w:val="18"/>
              </w:rPr>
            </w:pPr>
            <w:proofErr w:type="spellStart"/>
            <w:r w:rsidRPr="00463CFE">
              <w:rPr>
                <w:rFonts w:ascii="Times New Roman" w:hAnsi="Times New Roman" w:cs="Times New Roman"/>
                <w:b/>
                <w:sz w:val="18"/>
                <w:szCs w:val="18"/>
              </w:rPr>
              <w:t>Практ</w:t>
            </w:r>
            <w:proofErr w:type="spellEnd"/>
            <w:proofErr w:type="gramStart"/>
            <w:r w:rsidRPr="00463CFE">
              <w:rPr>
                <w:rFonts w:ascii="Times New Roman" w:hAnsi="Times New Roman" w:cs="Times New Roman"/>
                <w:b/>
                <w:sz w:val="18"/>
                <w:szCs w:val="18"/>
              </w:rPr>
              <w:t>.</w:t>
            </w:r>
            <w:proofErr w:type="gramEnd"/>
            <w:r w:rsidRPr="00463CFE">
              <w:rPr>
                <w:rFonts w:ascii="Times New Roman" w:hAnsi="Times New Roman" w:cs="Times New Roman"/>
                <w:b/>
                <w:sz w:val="18"/>
                <w:szCs w:val="18"/>
              </w:rPr>
              <w:t xml:space="preserve"> и </w:t>
            </w:r>
            <w:proofErr w:type="spellStart"/>
            <w:r w:rsidRPr="00463CFE">
              <w:rPr>
                <w:rFonts w:ascii="Times New Roman" w:hAnsi="Times New Roman" w:cs="Times New Roman"/>
                <w:b/>
                <w:sz w:val="18"/>
                <w:szCs w:val="18"/>
              </w:rPr>
              <w:t>семин</w:t>
            </w:r>
            <w:proofErr w:type="spellEnd"/>
            <w:r w:rsidRPr="00463CFE">
              <w:rPr>
                <w:rFonts w:ascii="Times New Roman" w:hAnsi="Times New Roman" w:cs="Times New Roman"/>
                <w:b/>
                <w:sz w:val="18"/>
                <w:szCs w:val="18"/>
              </w:rPr>
              <w:t>.  занятия</w:t>
            </w: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57B86EBA" w14:textId="77777777" w:rsidR="000E783A" w:rsidRPr="00463CFE" w:rsidRDefault="000E783A">
            <w:pPr>
              <w:spacing w:after="0" w:line="240" w:lineRule="auto"/>
              <w:rPr>
                <w:rFonts w:ascii="Times New Roman" w:hAnsi="Times New Roman" w:cs="Times New Roman"/>
                <w:b/>
                <w:bCs/>
                <w:sz w:val="24"/>
                <w:szCs w:val="24"/>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597CBD6B" w14:textId="77777777" w:rsidR="000E783A" w:rsidRPr="00463CFE" w:rsidRDefault="000E783A">
            <w:pPr>
              <w:spacing w:after="0" w:line="240" w:lineRule="auto"/>
              <w:rPr>
                <w:rFonts w:ascii="Times New Roman" w:hAnsi="Times New Roman" w:cs="Times New Roman"/>
                <w:b/>
                <w:bCs/>
                <w:sz w:val="24"/>
                <w:szCs w:val="24"/>
              </w:rPr>
            </w:pPr>
          </w:p>
        </w:tc>
      </w:tr>
      <w:tr w:rsidR="000E783A" w:rsidRPr="00463CFE" w14:paraId="0AB5DF10" w14:textId="77777777" w:rsidTr="00B75CCD">
        <w:trPr>
          <w:trHeight w:hRule="exact" w:val="111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00124DF" w14:textId="77777777" w:rsidR="000E783A" w:rsidRPr="00463CFE" w:rsidRDefault="000E783A" w:rsidP="00A72EA6">
            <w:pPr>
              <w:shd w:val="clear" w:color="auto" w:fill="FFFFFF"/>
              <w:spacing w:line="240" w:lineRule="auto"/>
              <w:ind w:left="29"/>
              <w:rPr>
                <w:rFonts w:ascii="Times New Roman" w:eastAsia="Times New Roman" w:hAnsi="Times New Roman" w:cs="Times New Roman"/>
              </w:rPr>
            </w:pPr>
            <w:bookmarkStart w:id="21" w:name="_Hlk160394007"/>
            <w:r w:rsidRPr="00463CFE">
              <w:rPr>
                <w:rFonts w:ascii="Times New Roman" w:eastAsia="Times New Roman" w:hAnsi="Times New Roman" w:cs="Times New Roman"/>
                <w:bCs/>
              </w:rPr>
              <w:t>1.</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65574A6C" w14:textId="32653648" w:rsidR="0049779A" w:rsidRPr="0049779A" w:rsidRDefault="0049779A" w:rsidP="0049779A">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lang w:eastAsia="en-US"/>
              </w:rPr>
            </w:pPr>
            <w:r w:rsidRPr="0049779A">
              <w:rPr>
                <w:rFonts w:ascii="Times New Roman" w:eastAsia="Times New Roman" w:hAnsi="Times New Roman" w:cs="Times New Roman"/>
                <w:bCs/>
                <w:sz w:val="24"/>
                <w:szCs w:val="24"/>
              </w:rPr>
              <w:t>Договоры во внешнеэкономической деятельности энергетических компаний</w:t>
            </w:r>
          </w:p>
          <w:p w14:paraId="66F04691" w14:textId="122D10C3" w:rsidR="000E783A" w:rsidRPr="0049779A" w:rsidRDefault="000E783A" w:rsidP="005F12F4">
            <w:pPr>
              <w:spacing w:after="0" w:line="240" w:lineRule="auto"/>
              <w:rPr>
                <w:rFonts w:ascii="Times New Roman" w:hAnsi="Times New Roman" w:cs="Times New Roman"/>
                <w:bCs/>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AD0146D" w14:textId="5A917BAC"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BAC54B8" w14:textId="29C1BAEE"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D3AD661" w14:textId="6A8BD948"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7D289BA" w14:textId="115D39A5" w:rsidR="000E783A" w:rsidRPr="00463CFE" w:rsidRDefault="005F12F4"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2FA8FB9" w14:textId="2D7525D3"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316855F1"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Проверка конспектов</w:t>
            </w:r>
          </w:p>
        </w:tc>
      </w:tr>
      <w:tr w:rsidR="000E783A" w:rsidRPr="00463CFE" w14:paraId="129A1A9E" w14:textId="77777777" w:rsidTr="0049779A">
        <w:trPr>
          <w:trHeight w:hRule="exact" w:val="1486"/>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7E3B1A7D" w14:textId="77777777" w:rsidR="000E783A" w:rsidRPr="00463CFE" w:rsidRDefault="000E783A" w:rsidP="00A72EA6">
            <w:pPr>
              <w:shd w:val="clear" w:color="auto" w:fill="FFFFFF"/>
              <w:spacing w:line="240" w:lineRule="auto"/>
              <w:ind w:left="10"/>
              <w:rPr>
                <w:rFonts w:ascii="Times New Roman" w:eastAsia="Times New Roman" w:hAnsi="Times New Roman" w:cs="Times New Roman"/>
              </w:rPr>
            </w:pPr>
            <w:r w:rsidRPr="00463CFE">
              <w:rPr>
                <w:rFonts w:ascii="Times New Roman" w:eastAsia="Times New Roman" w:hAnsi="Times New Roman" w:cs="Times New Roman"/>
                <w:bCs/>
              </w:rPr>
              <w:t>2.</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734542AB" w14:textId="09E834D6" w:rsidR="0049779A" w:rsidRPr="0049779A" w:rsidRDefault="0049779A" w:rsidP="0049779A">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rPr>
            </w:pPr>
            <w:r w:rsidRPr="0049779A">
              <w:rPr>
                <w:rFonts w:ascii="Times New Roman" w:eastAsia="Times New Roman" w:hAnsi="Times New Roman" w:cs="Times New Roman"/>
                <w:bCs/>
                <w:sz w:val="24"/>
                <w:szCs w:val="24"/>
              </w:rPr>
              <w:t>Сделки по обмену товарами в материально-вещественной форме при международной торговле энергетическими товарами</w:t>
            </w:r>
          </w:p>
          <w:p w14:paraId="3C7417A9" w14:textId="65E8B99E" w:rsidR="000E783A" w:rsidRPr="0049779A" w:rsidRDefault="000E783A" w:rsidP="005F12F4">
            <w:pPr>
              <w:spacing w:after="0" w:line="240" w:lineRule="auto"/>
              <w:rPr>
                <w:rFonts w:ascii="Times New Roman" w:hAnsi="Times New Roman" w:cs="Times New Roman"/>
                <w:bCs/>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CBC77C0" w14:textId="7E99216C"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54AD3EB" w14:textId="635D3B02"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2B0D009" w14:textId="469B36AA"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4597660" w14:textId="68319B69" w:rsidR="000E783A" w:rsidRPr="00463CFE" w:rsidRDefault="004D2F15"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71F0F06" w14:textId="5891046A"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D904454"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0953625E" w14:textId="77777777" w:rsidTr="0049779A">
        <w:trPr>
          <w:trHeight w:hRule="exact" w:val="98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CFBD98B"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lastRenderedPageBreak/>
              <w:t xml:space="preserve">3. </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24D5818A" w14:textId="6DA48424" w:rsidR="000E783A" w:rsidRPr="0049779A" w:rsidRDefault="0049779A" w:rsidP="0049779A">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rPr>
            </w:pPr>
            <w:r w:rsidRPr="0049779A">
              <w:rPr>
                <w:rFonts w:ascii="Times New Roman" w:eastAsia="Times New Roman" w:hAnsi="Times New Roman" w:cs="Times New Roman"/>
                <w:bCs/>
                <w:sz w:val="24"/>
                <w:szCs w:val="24"/>
              </w:rPr>
              <w:t>Сделки по возмездному оказанию услуг в топливно-энергетической сфере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DD74F05" w14:textId="5B919EB6"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7FF3C06" w14:textId="239F4B6F" w:rsidR="000E783A" w:rsidRPr="00463CFE" w:rsidRDefault="00A71800"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5AE776A" w14:textId="7B67B1DE"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4576DDF" w14:textId="59B26DF0" w:rsidR="000E783A" w:rsidRPr="00463CFE" w:rsidRDefault="00A71800"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91EB7EF" w14:textId="5133CD1F"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A83474F"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7AB02285" w14:textId="77777777" w:rsidTr="0049779A">
        <w:trPr>
          <w:trHeight w:hRule="exact" w:val="142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EF15A42"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4.</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6B9D5251" w14:textId="6DB5C9CC" w:rsidR="0049779A" w:rsidRPr="0049779A" w:rsidRDefault="0049779A" w:rsidP="0049779A">
            <w:pPr>
              <w:widowControl w:val="0"/>
              <w:tabs>
                <w:tab w:val="num" w:pos="1200"/>
              </w:tabs>
              <w:autoSpaceDE w:val="0"/>
              <w:autoSpaceDN w:val="0"/>
              <w:adjustRightInd w:val="0"/>
              <w:spacing w:after="0" w:line="240" w:lineRule="auto"/>
              <w:jc w:val="both"/>
              <w:rPr>
                <w:rFonts w:ascii="Times New Roman" w:eastAsia="Times New Roman" w:hAnsi="Times New Roman" w:cs="Times New Roman"/>
                <w:iCs/>
                <w:sz w:val="24"/>
                <w:szCs w:val="24"/>
              </w:rPr>
            </w:pPr>
            <w:r w:rsidRPr="0049779A">
              <w:rPr>
                <w:rFonts w:ascii="Times New Roman" w:eastAsia="Times New Roman" w:hAnsi="Times New Roman" w:cs="Times New Roman"/>
                <w:iCs/>
                <w:sz w:val="24"/>
                <w:szCs w:val="24"/>
              </w:rPr>
              <w:t>Договоры, применяемые при организации международных перевозок топливно-энергетических товаров</w:t>
            </w:r>
          </w:p>
          <w:p w14:paraId="6C2072F6" w14:textId="40205168" w:rsidR="000E783A" w:rsidRPr="0049779A" w:rsidRDefault="000E783A" w:rsidP="005F12F4">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3E7312B" w14:textId="369BF6B4"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7560461" w14:textId="451B1620"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9F2DB33" w14:textId="5A986507"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B55EF90" w14:textId="4805B2D8" w:rsidR="000E783A" w:rsidRPr="00463CFE" w:rsidRDefault="004D2F15"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AD44A24" w14:textId="75E940DF"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D2D3751"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55317477" w14:textId="77777777" w:rsidTr="009424F7">
        <w:trPr>
          <w:trHeight w:hRule="exact" w:val="112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2295182"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5.</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5B6C282E" w14:textId="39A9F147" w:rsidR="0049779A" w:rsidRDefault="0049779A" w:rsidP="0049779A">
            <w:pPr>
              <w:widowControl w:val="0"/>
              <w:tabs>
                <w:tab w:val="num" w:pos="1200"/>
              </w:tabs>
              <w:autoSpaceDE w:val="0"/>
              <w:autoSpaceDN w:val="0"/>
              <w:adjustRightInd w:val="0"/>
              <w:spacing w:after="0" w:line="240" w:lineRule="auto"/>
              <w:jc w:val="both"/>
              <w:rPr>
                <w:rFonts w:ascii="Times New Roman" w:eastAsia="Times New Roman" w:hAnsi="Times New Roman" w:cs="Times New Roman"/>
                <w:b/>
                <w:sz w:val="28"/>
                <w:szCs w:val="28"/>
              </w:rPr>
            </w:pPr>
            <w:r w:rsidRPr="0049779A">
              <w:rPr>
                <w:rFonts w:ascii="Times New Roman" w:eastAsia="Times New Roman" w:hAnsi="Times New Roman" w:cs="Times New Roman"/>
                <w:bCs/>
                <w:sz w:val="24"/>
                <w:szCs w:val="24"/>
              </w:rPr>
              <w:t>Договоры о передаче прав на объекты интеллектуальной собственности в сфере</w:t>
            </w:r>
            <w:r>
              <w:rPr>
                <w:rFonts w:ascii="Times New Roman" w:eastAsia="Times New Roman" w:hAnsi="Times New Roman" w:cs="Times New Roman"/>
                <w:b/>
                <w:sz w:val="28"/>
                <w:szCs w:val="28"/>
              </w:rPr>
              <w:t xml:space="preserve"> </w:t>
            </w:r>
            <w:r w:rsidRPr="0049779A">
              <w:rPr>
                <w:rFonts w:ascii="Times New Roman" w:eastAsia="Times New Roman" w:hAnsi="Times New Roman" w:cs="Times New Roman"/>
                <w:bCs/>
                <w:sz w:val="24"/>
                <w:szCs w:val="24"/>
              </w:rPr>
              <w:t>ТЭК</w:t>
            </w:r>
          </w:p>
          <w:p w14:paraId="1628D88C" w14:textId="32DFE9E2" w:rsidR="000E783A" w:rsidRPr="005F12F4" w:rsidRDefault="000E783A" w:rsidP="005F12F4">
            <w:pPr>
              <w:spacing w:after="0" w:line="240" w:lineRule="auto"/>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808310D" w14:textId="02A30219"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4E906C" w14:textId="3B373604"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A074AC3" w14:textId="1A9F7C03"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00082AC" w14:textId="70C47A06" w:rsidR="000E783A" w:rsidRPr="00463CFE" w:rsidRDefault="0049779A"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EA1FA3F" w14:textId="1E9D312C" w:rsidR="000E783A" w:rsidRPr="00463CFE"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709FCBA"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49779A" w:rsidRPr="00463CFE" w14:paraId="4DBE220C" w14:textId="77777777" w:rsidTr="0049779A">
        <w:trPr>
          <w:trHeight w:hRule="exact" w:val="1430"/>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1518E56" w14:textId="7483D980" w:rsidR="0049779A" w:rsidRPr="00463CFE" w:rsidRDefault="0049779A" w:rsidP="00A72EA6">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 xml:space="preserve">6. </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452CFA4D" w14:textId="78C700E3" w:rsidR="0049779A" w:rsidRDefault="0049779A" w:rsidP="0049779A">
            <w:pPr>
              <w:tabs>
                <w:tab w:val="num" w:pos="1200"/>
              </w:tabs>
              <w:spacing w:after="0" w:line="240" w:lineRule="auto"/>
              <w:jc w:val="both"/>
              <w:rPr>
                <w:rFonts w:ascii="Times New Roman" w:eastAsia="Times New Roman" w:hAnsi="Times New Roman" w:cs="Times New Roman"/>
                <w:b/>
                <w:bCs/>
                <w:sz w:val="28"/>
                <w:szCs w:val="28"/>
              </w:rPr>
            </w:pPr>
            <w:r w:rsidRPr="0049779A">
              <w:rPr>
                <w:rFonts w:ascii="Times New Roman" w:eastAsia="Times New Roman" w:hAnsi="Times New Roman" w:cs="Times New Roman"/>
                <w:sz w:val="24"/>
                <w:szCs w:val="24"/>
              </w:rPr>
              <w:t>Разрешение споров, возникающих из внешнеэкономических договоров, заключаемых энергетическими</w:t>
            </w:r>
            <w:r>
              <w:rPr>
                <w:rFonts w:ascii="Times New Roman" w:eastAsia="Times New Roman" w:hAnsi="Times New Roman" w:cs="Times New Roman"/>
                <w:b/>
                <w:bCs/>
                <w:sz w:val="28"/>
                <w:szCs w:val="28"/>
              </w:rPr>
              <w:t xml:space="preserve"> компаниями</w:t>
            </w:r>
          </w:p>
          <w:p w14:paraId="50CE413F" w14:textId="77777777" w:rsidR="0049779A" w:rsidRPr="005F12F4" w:rsidRDefault="0049779A" w:rsidP="005F12F4">
            <w:pPr>
              <w:spacing w:after="0" w:line="240" w:lineRule="auto"/>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3A9FD15" w14:textId="4B3327F7" w:rsidR="0049779A"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B5ED762" w14:textId="501FFBA3" w:rsidR="0049779A"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079B2C2" w14:textId="736530FD" w:rsidR="0049779A"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7CB5C2C" w14:textId="74A80CC7" w:rsidR="0049779A"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F9BD775" w14:textId="6B2FA09F" w:rsidR="0049779A" w:rsidRDefault="0049779A"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8A56FC9" w14:textId="74FD6F31" w:rsidR="0049779A" w:rsidRPr="00463CFE" w:rsidRDefault="0049779A" w:rsidP="00A72EA6">
            <w:pPr>
              <w:shd w:val="clear" w:color="auto" w:fill="FFFFFF"/>
              <w:spacing w:line="240" w:lineRule="auto"/>
              <w:rPr>
                <w:rFonts w:ascii="Times New Roman" w:eastAsia="Times New Roman" w:hAnsi="Times New Roman" w:cs="Times New Roman"/>
              </w:rPr>
            </w:pPr>
            <w:r w:rsidRPr="0049779A">
              <w:rPr>
                <w:rFonts w:ascii="Times New Roman" w:eastAsia="Times New Roman" w:hAnsi="Times New Roman" w:cs="Times New Roman"/>
              </w:rPr>
              <w:t>Опрос, дискуссия, разбор кейсов</w:t>
            </w:r>
          </w:p>
        </w:tc>
      </w:tr>
      <w:bookmarkEnd w:id="21"/>
      <w:tr w:rsidR="000E783A" w:rsidRPr="00463CFE" w14:paraId="3D7CB6AF" w14:textId="77777777" w:rsidTr="009424F7">
        <w:trPr>
          <w:trHeight w:hRule="exact" w:val="140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B8FCB89" w14:textId="77777777" w:rsidR="000E783A" w:rsidRPr="00463CFE" w:rsidRDefault="000E783A" w:rsidP="009503FB">
            <w:pPr>
              <w:spacing w:after="0" w:line="240" w:lineRule="auto"/>
              <w:rPr>
                <w:rFonts w:ascii="Times New Roman" w:hAnsi="Times New Roman" w:cs="Times New Roman"/>
              </w:rPr>
            </w:pP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3680301F" w14:textId="77777777" w:rsidR="000E783A" w:rsidRPr="00463CFE" w:rsidRDefault="000E783A" w:rsidP="009503FB">
            <w:pPr>
              <w:shd w:val="clear" w:color="auto" w:fill="FFFFFF"/>
              <w:spacing w:line="240" w:lineRule="auto"/>
              <w:rPr>
                <w:rFonts w:ascii="Times New Roman" w:hAnsi="Times New Roman" w:cs="Times New Roman"/>
              </w:rPr>
            </w:pPr>
            <w:r w:rsidRPr="00463CFE">
              <w:rPr>
                <w:rFonts w:ascii="Times New Roman" w:eastAsia="Times New Roman" w:hAnsi="Times New Roman" w:cs="Times New Roman"/>
                <w:b/>
                <w:bCs/>
              </w:rPr>
              <w:t>В целом по дисциплине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EC2D792" w14:textId="3E2395C6" w:rsidR="000E783A" w:rsidRPr="00463CFE" w:rsidRDefault="004D2F15"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108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3D4F2BA" w14:textId="370A9056" w:rsidR="000E783A" w:rsidRPr="00463CFE" w:rsidRDefault="004D2F15"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B70989E"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AA4CF0F" w14:textId="2FD96A3F" w:rsidR="000E783A" w:rsidRPr="00463CFE" w:rsidRDefault="004D2F15"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2</w:t>
            </w:r>
            <w:r w:rsidR="000E783A" w:rsidRPr="00463CFE">
              <w:rPr>
                <w:rFonts w:ascii="Times New Roman" w:eastAsia="Times New Roman" w:hAnsi="Times New Roman" w:cs="Times New Roman"/>
              </w:rPr>
              <w:t>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FA85773" w14:textId="393746A6" w:rsidR="000E783A" w:rsidRPr="00463CFE" w:rsidRDefault="004D2F15"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82FD149" w14:textId="721B0BA1" w:rsidR="000E783A" w:rsidRPr="00696D65" w:rsidRDefault="000E783A" w:rsidP="00696D65">
            <w:pPr>
              <w:spacing w:after="0" w:line="240" w:lineRule="auto"/>
              <w:rPr>
                <w:rFonts w:ascii="Times New Roman" w:hAnsi="Times New Roman" w:cs="Times New Roman"/>
                <w:b/>
                <w:sz w:val="20"/>
                <w:szCs w:val="20"/>
              </w:rPr>
            </w:pPr>
            <w:r w:rsidRPr="00696D65">
              <w:rPr>
                <w:rFonts w:ascii="Times New Roman" w:hAnsi="Times New Roman" w:cs="Times New Roman"/>
                <w:b/>
                <w:sz w:val="20"/>
                <w:szCs w:val="20"/>
              </w:rPr>
              <w:t xml:space="preserve">Согласно учебному плану: </w:t>
            </w:r>
            <w:r w:rsidR="00696D65" w:rsidRPr="00696D65">
              <w:rPr>
                <w:rFonts w:ascii="Times New Roman" w:hAnsi="Times New Roman" w:cs="Times New Roman"/>
                <w:b/>
                <w:sz w:val="20"/>
                <w:szCs w:val="20"/>
              </w:rPr>
              <w:t>Домашнее творческое задание</w:t>
            </w:r>
          </w:p>
        </w:tc>
      </w:tr>
      <w:tr w:rsidR="005D728C" w:rsidRPr="00463CFE" w14:paraId="5EC55C87" w14:textId="77777777" w:rsidTr="009424F7">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3480F19" w14:textId="77777777" w:rsidR="005D728C" w:rsidRPr="00463CFE" w:rsidRDefault="005D728C" w:rsidP="009503FB">
            <w:pPr>
              <w:spacing w:after="0" w:line="240" w:lineRule="auto"/>
              <w:rPr>
                <w:rFonts w:ascii="Times New Roman" w:hAnsi="Times New Roman" w:cs="Times New Roman"/>
              </w:rPr>
            </w:pP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5E780C4B" w14:textId="41D4001E" w:rsidR="005D728C" w:rsidRPr="00463CFE" w:rsidRDefault="005D728C" w:rsidP="009503FB">
            <w:pPr>
              <w:shd w:val="clear" w:color="auto" w:fill="FFFFFF"/>
              <w:spacing w:line="240" w:lineRule="auto"/>
              <w:rPr>
                <w:rFonts w:ascii="Times New Roman" w:eastAsia="Times New Roman" w:hAnsi="Times New Roman" w:cs="Times New Roman"/>
                <w:b/>
                <w:bCs/>
              </w:rPr>
            </w:pPr>
            <w:r>
              <w:rPr>
                <w:rFonts w:ascii="Times New Roman" w:eastAsia="Times New Roman" w:hAnsi="Times New Roman" w:cs="Times New Roman"/>
                <w:b/>
                <w:bCs/>
              </w:rPr>
              <w:t>Всего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E7C8DC3" w14:textId="77777777" w:rsidR="005D728C" w:rsidRPr="00463CFE" w:rsidRDefault="005D728C" w:rsidP="006674EE">
            <w:pPr>
              <w:shd w:val="clear" w:color="auto" w:fill="FFFFFF"/>
              <w:spacing w:line="240" w:lineRule="auto"/>
              <w:jc w:val="center"/>
              <w:rPr>
                <w:rFonts w:ascii="Times New Roman" w:eastAsia="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B5736A0" w14:textId="73F295D2" w:rsidR="005D728C" w:rsidRPr="00463CFE" w:rsidRDefault="00485A76"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28</w:t>
            </w:r>
            <w:r w:rsidR="005D728C">
              <w:rPr>
                <w:rFonts w:ascii="Times New Roman" w:eastAsia="Times New Roman" w:hAnsi="Times New Roman" w:cs="Times New Roman"/>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BD76839" w14:textId="0C9FC74A" w:rsidR="005D728C" w:rsidRPr="00463CFE" w:rsidRDefault="005D728C"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41C63337" w14:textId="6A0FF7E5" w:rsidR="005D728C" w:rsidRPr="00463CFE" w:rsidRDefault="005D728C"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BA79D05" w14:textId="62657AA6" w:rsidR="005D728C" w:rsidRPr="00463CFE" w:rsidRDefault="00485A76"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72</w:t>
            </w:r>
            <w:r w:rsidR="005D728C">
              <w:rPr>
                <w:rFonts w:ascii="Times New Roman" w:eastAsia="Times New Roman" w:hAnsi="Times New Roman" w:cs="Times New Roman"/>
              </w:rPr>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83FB311" w14:textId="77777777" w:rsidR="005D728C" w:rsidRPr="00463CFE" w:rsidRDefault="005D728C" w:rsidP="009503FB">
            <w:pPr>
              <w:spacing w:after="0" w:line="240" w:lineRule="auto"/>
              <w:rPr>
                <w:rFonts w:ascii="Times New Roman" w:hAnsi="Times New Roman" w:cs="Times New Roman"/>
                <w:b/>
              </w:rPr>
            </w:pPr>
          </w:p>
        </w:tc>
      </w:tr>
    </w:tbl>
    <w:p w14:paraId="31F2FFFA" w14:textId="77777777" w:rsidR="0049779A" w:rsidRDefault="0049779A" w:rsidP="00423D01">
      <w:pPr>
        <w:pStyle w:val="1"/>
      </w:pPr>
      <w:bookmarkStart w:id="22" w:name="_Toc3995505"/>
      <w:bookmarkStart w:id="23" w:name="_Toc107572033"/>
    </w:p>
    <w:p w14:paraId="511B85EE" w14:textId="77777777" w:rsidR="0049779A" w:rsidRDefault="0049779A" w:rsidP="00423D01">
      <w:pPr>
        <w:pStyle w:val="1"/>
      </w:pPr>
    </w:p>
    <w:p w14:paraId="6949B717" w14:textId="5252E4AC" w:rsidR="007B2858" w:rsidRDefault="007B2858" w:rsidP="00423D01">
      <w:pPr>
        <w:pStyle w:val="1"/>
      </w:pPr>
      <w:r>
        <w:t>5.3. Содержание семинар</w:t>
      </w:r>
      <w:bookmarkEnd w:id="22"/>
      <w:r w:rsidR="003E3297">
        <w:t>ов, практических занятий</w:t>
      </w:r>
      <w:bookmarkEnd w:id="23"/>
    </w:p>
    <w:p w14:paraId="4C01DE92" w14:textId="77777777" w:rsidR="002603FD" w:rsidRPr="002603FD" w:rsidRDefault="002603FD" w:rsidP="002603FD"/>
    <w:tbl>
      <w:tblPr>
        <w:tblStyle w:val="af4"/>
        <w:tblW w:w="9417" w:type="dxa"/>
        <w:jc w:val="center"/>
        <w:tblLayout w:type="fixed"/>
        <w:tblLook w:val="04A0" w:firstRow="1" w:lastRow="0" w:firstColumn="1" w:lastColumn="0" w:noHBand="0" w:noVBand="1"/>
      </w:tblPr>
      <w:tblGrid>
        <w:gridCol w:w="2273"/>
        <w:gridCol w:w="5387"/>
        <w:gridCol w:w="1757"/>
      </w:tblGrid>
      <w:tr w:rsidR="00300971" w:rsidRPr="00300971" w14:paraId="28366784" w14:textId="77777777" w:rsidTr="000A6A6D">
        <w:trPr>
          <w:trHeight w:val="559"/>
          <w:tblHeader/>
          <w:jc w:val="center"/>
        </w:trPr>
        <w:tc>
          <w:tcPr>
            <w:tcW w:w="2273" w:type="dxa"/>
            <w:hideMark/>
          </w:tcPr>
          <w:p w14:paraId="7EC4727C" w14:textId="77777777" w:rsidR="0061193F" w:rsidRPr="00300971"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Наименование тем (разделов) дисциплины</w:t>
            </w:r>
          </w:p>
        </w:tc>
        <w:tc>
          <w:tcPr>
            <w:tcW w:w="5387" w:type="dxa"/>
            <w:hideMark/>
          </w:tcPr>
          <w:p w14:paraId="5168EB05" w14:textId="77777777" w:rsidR="0061193F" w:rsidRPr="00300971" w:rsidRDefault="0061193F" w:rsidP="0061193F">
            <w:pPr>
              <w:autoSpaceDN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 xml:space="preserve">Перечень вопросов для обсуждения на семинарских, </w:t>
            </w:r>
            <w:r w:rsidRPr="00300971">
              <w:rPr>
                <w:rFonts w:ascii="Times New Roman" w:eastAsia="Calibri" w:hAnsi="Times New Roman" w:cs="Times New Roman"/>
                <w:b/>
                <w:sz w:val="20"/>
                <w:szCs w:val="24"/>
              </w:rPr>
              <w:br/>
              <w:t xml:space="preserve">практических занятиях, рекомендуемые источники </w:t>
            </w:r>
            <w:r w:rsidRPr="00300971">
              <w:rPr>
                <w:rFonts w:ascii="Times New Roman" w:eastAsia="Calibri" w:hAnsi="Times New Roman" w:cs="Times New Roman"/>
                <w:b/>
                <w:sz w:val="20"/>
                <w:szCs w:val="24"/>
              </w:rPr>
              <w:br/>
              <w:t>из разделов 8,9</w:t>
            </w:r>
          </w:p>
        </w:tc>
        <w:tc>
          <w:tcPr>
            <w:tcW w:w="1757" w:type="dxa"/>
            <w:hideMark/>
          </w:tcPr>
          <w:p w14:paraId="410CEEEA" w14:textId="77777777" w:rsidR="0061193F" w:rsidRPr="00300971" w:rsidRDefault="0061193F" w:rsidP="0061193F">
            <w:pPr>
              <w:autoSpaceDN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Форма проведения занятия</w:t>
            </w:r>
          </w:p>
        </w:tc>
      </w:tr>
      <w:tr w:rsidR="0075594B" w:rsidRPr="00300971" w14:paraId="59BAD54A"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74A613F4" w14:textId="3F71C2FB" w:rsidR="0075594B" w:rsidRPr="0075594B" w:rsidRDefault="0075594B" w:rsidP="0075594B">
            <w:pPr>
              <w:widowControl w:val="0"/>
              <w:tabs>
                <w:tab w:val="num" w:pos="1200"/>
              </w:tabs>
              <w:autoSpaceDE w:val="0"/>
              <w:autoSpaceDN w:val="0"/>
              <w:adjustRightInd w:val="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Тема 1. </w:t>
            </w:r>
            <w:r w:rsidRPr="0075594B">
              <w:rPr>
                <w:rFonts w:ascii="Times New Roman" w:eastAsia="Times New Roman" w:hAnsi="Times New Roman" w:cs="Times New Roman"/>
                <w:bCs/>
                <w:sz w:val="24"/>
                <w:szCs w:val="24"/>
              </w:rPr>
              <w:t>Договоры во внешнеэкономической деятельности энергетических компаний</w:t>
            </w:r>
          </w:p>
          <w:p w14:paraId="4A2E0AFE" w14:textId="662D586C" w:rsidR="0075594B" w:rsidRPr="0075594B" w:rsidRDefault="0075594B" w:rsidP="0075594B">
            <w:pPr>
              <w:ind w:right="-6"/>
              <w:rPr>
                <w:rFonts w:ascii="Times New Roman" w:hAnsi="Times New Roman" w:cs="Times New Roman"/>
                <w:bCs/>
                <w:sz w:val="24"/>
                <w:szCs w:val="24"/>
              </w:rPr>
            </w:pPr>
          </w:p>
        </w:tc>
        <w:tc>
          <w:tcPr>
            <w:tcW w:w="5387" w:type="dxa"/>
          </w:tcPr>
          <w:p w14:paraId="74580179" w14:textId="51F0EAC4" w:rsidR="009A7819" w:rsidRPr="009A7819" w:rsidRDefault="0075594B" w:rsidP="00107843">
            <w:pPr>
              <w:widowControl w:val="0"/>
              <w:tabs>
                <w:tab w:val="left" w:pos="304"/>
              </w:tabs>
              <w:autoSpaceDE w:val="0"/>
              <w:autoSpaceDN w:val="0"/>
              <w:adjustRightInd w:val="0"/>
              <w:jc w:val="both"/>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0EFABFF5" w14:textId="44A2C8FC" w:rsidR="009A7819" w:rsidRDefault="009A7819" w:rsidP="00D27D0E">
            <w:pPr>
              <w:pStyle w:val="af0"/>
              <w:widowControl w:val="0"/>
              <w:numPr>
                <w:ilvl w:val="0"/>
                <w:numId w:val="16"/>
              </w:numPr>
              <w:tabs>
                <w:tab w:val="left" w:pos="304"/>
              </w:tabs>
              <w:autoSpaceDE w:val="0"/>
              <w:autoSpaceDN w:val="0"/>
              <w:adjustRightInd w:val="0"/>
              <w:ind w:left="0" w:firstLine="0"/>
              <w:jc w:val="both"/>
              <w:rPr>
                <w:rFonts w:ascii="Times New Roman" w:eastAsiaTheme="minorHAnsi" w:hAnsi="Times New Roman"/>
              </w:rPr>
            </w:pPr>
            <w:r w:rsidRPr="009A7819">
              <w:rPr>
                <w:rFonts w:ascii="Times New Roman" w:eastAsiaTheme="minorHAnsi" w:hAnsi="Times New Roman"/>
              </w:rPr>
              <w:t>Роль и место договоров (контрактов) во внешнеэкономической деятельности энергетических компаний</w:t>
            </w:r>
            <w:r>
              <w:rPr>
                <w:rFonts w:ascii="Times New Roman" w:eastAsiaTheme="minorHAnsi" w:hAnsi="Times New Roman"/>
              </w:rPr>
              <w:t>.</w:t>
            </w:r>
          </w:p>
          <w:p w14:paraId="1611BF83" w14:textId="77777777" w:rsidR="009A7819" w:rsidRDefault="009A7819" w:rsidP="00D27D0E">
            <w:pPr>
              <w:pStyle w:val="af0"/>
              <w:widowControl w:val="0"/>
              <w:numPr>
                <w:ilvl w:val="0"/>
                <w:numId w:val="16"/>
              </w:numPr>
              <w:tabs>
                <w:tab w:val="left" w:pos="304"/>
              </w:tabs>
              <w:autoSpaceDE w:val="0"/>
              <w:autoSpaceDN w:val="0"/>
              <w:adjustRightInd w:val="0"/>
              <w:ind w:left="0" w:firstLine="0"/>
              <w:jc w:val="both"/>
              <w:rPr>
                <w:rFonts w:ascii="Times New Roman" w:eastAsiaTheme="minorHAnsi" w:hAnsi="Times New Roman"/>
              </w:rPr>
            </w:pPr>
            <w:r w:rsidRPr="009A7819">
              <w:rPr>
                <w:rFonts w:ascii="Times New Roman" w:eastAsiaTheme="minorHAnsi" w:hAnsi="Times New Roman"/>
              </w:rPr>
              <w:t>Функции договора (контракта) во внешнеэкономической деятельности энергетических компаний</w:t>
            </w:r>
            <w:r>
              <w:rPr>
                <w:rFonts w:ascii="Times New Roman" w:eastAsiaTheme="minorHAnsi" w:hAnsi="Times New Roman"/>
              </w:rPr>
              <w:t>.</w:t>
            </w:r>
          </w:p>
          <w:p w14:paraId="0B98DFF3" w14:textId="77777777" w:rsidR="00107843" w:rsidRDefault="009A7819" w:rsidP="00D27D0E">
            <w:pPr>
              <w:pStyle w:val="af0"/>
              <w:widowControl w:val="0"/>
              <w:numPr>
                <w:ilvl w:val="0"/>
                <w:numId w:val="16"/>
              </w:numPr>
              <w:tabs>
                <w:tab w:val="left" w:pos="304"/>
              </w:tabs>
              <w:autoSpaceDE w:val="0"/>
              <w:autoSpaceDN w:val="0"/>
              <w:adjustRightInd w:val="0"/>
              <w:ind w:left="0" w:firstLine="0"/>
              <w:jc w:val="both"/>
              <w:rPr>
                <w:rFonts w:ascii="Times New Roman" w:eastAsiaTheme="minorHAnsi" w:hAnsi="Times New Roman"/>
              </w:rPr>
            </w:pPr>
            <w:r w:rsidRPr="009A7819">
              <w:rPr>
                <w:rFonts w:ascii="Times New Roman" w:eastAsiaTheme="minorHAnsi" w:hAnsi="Times New Roman"/>
              </w:rPr>
              <w:t>Этапы подготовки и заключения внешнеэкономического договора (контракта) энергетической компании.</w:t>
            </w:r>
            <w:r w:rsidRPr="009A7819">
              <w:rPr>
                <w:rFonts w:ascii="Times New Roman" w:eastAsiaTheme="minorHAnsi" w:hAnsi="Times New Roman"/>
              </w:rPr>
              <w:tab/>
            </w:r>
          </w:p>
          <w:p w14:paraId="59E2581A" w14:textId="633F2FC4" w:rsidR="00107843" w:rsidRDefault="009A7819" w:rsidP="00D27D0E">
            <w:pPr>
              <w:pStyle w:val="af0"/>
              <w:widowControl w:val="0"/>
              <w:numPr>
                <w:ilvl w:val="0"/>
                <w:numId w:val="16"/>
              </w:numPr>
              <w:tabs>
                <w:tab w:val="left" w:pos="304"/>
              </w:tabs>
              <w:autoSpaceDE w:val="0"/>
              <w:autoSpaceDN w:val="0"/>
              <w:adjustRightInd w:val="0"/>
              <w:ind w:left="0" w:firstLine="0"/>
              <w:jc w:val="both"/>
              <w:rPr>
                <w:rFonts w:ascii="Times New Roman" w:eastAsiaTheme="minorHAnsi" w:hAnsi="Times New Roman"/>
              </w:rPr>
            </w:pPr>
            <w:r w:rsidRPr="00107843">
              <w:rPr>
                <w:rFonts w:ascii="Times New Roman" w:eastAsiaTheme="minorHAnsi" w:hAnsi="Times New Roman"/>
              </w:rPr>
              <w:t xml:space="preserve">Существенные условия контракта, критерии </w:t>
            </w:r>
            <w:r w:rsidR="00107843" w:rsidRPr="00107843">
              <w:rPr>
                <w:rFonts w:ascii="Times New Roman" w:eastAsiaTheme="minorHAnsi" w:hAnsi="Times New Roman"/>
              </w:rPr>
              <w:t>отнесения условий</w:t>
            </w:r>
            <w:r w:rsidRPr="00107843">
              <w:rPr>
                <w:rFonts w:ascii="Times New Roman" w:eastAsiaTheme="minorHAnsi" w:hAnsi="Times New Roman"/>
              </w:rPr>
              <w:t xml:space="preserve"> контракта к существенным.</w:t>
            </w:r>
          </w:p>
          <w:p w14:paraId="09707168" w14:textId="77777777" w:rsidR="00107843" w:rsidRDefault="009A7819" w:rsidP="00D27D0E">
            <w:pPr>
              <w:pStyle w:val="af0"/>
              <w:widowControl w:val="0"/>
              <w:numPr>
                <w:ilvl w:val="0"/>
                <w:numId w:val="16"/>
              </w:numPr>
              <w:tabs>
                <w:tab w:val="left" w:pos="304"/>
              </w:tabs>
              <w:autoSpaceDE w:val="0"/>
              <w:autoSpaceDN w:val="0"/>
              <w:adjustRightInd w:val="0"/>
              <w:ind w:left="0" w:firstLine="0"/>
              <w:jc w:val="both"/>
              <w:rPr>
                <w:rFonts w:ascii="Times New Roman" w:eastAsiaTheme="minorHAnsi" w:hAnsi="Times New Roman"/>
              </w:rPr>
            </w:pPr>
            <w:r w:rsidRPr="00107843">
              <w:rPr>
                <w:rFonts w:ascii="Times New Roman" w:eastAsiaTheme="minorHAnsi" w:hAnsi="Times New Roman"/>
              </w:rPr>
              <w:t>Порядок формирования цены контракта на энергетические товары. Роль ценовых агентств.</w:t>
            </w:r>
          </w:p>
          <w:p w14:paraId="645610FC" w14:textId="3405F8A8" w:rsidR="009A7819" w:rsidRPr="00107843" w:rsidRDefault="009A7819" w:rsidP="00D27D0E">
            <w:pPr>
              <w:pStyle w:val="af0"/>
              <w:widowControl w:val="0"/>
              <w:numPr>
                <w:ilvl w:val="0"/>
                <w:numId w:val="16"/>
              </w:numPr>
              <w:tabs>
                <w:tab w:val="left" w:pos="304"/>
              </w:tabs>
              <w:autoSpaceDE w:val="0"/>
              <w:autoSpaceDN w:val="0"/>
              <w:adjustRightInd w:val="0"/>
              <w:ind w:left="0" w:firstLine="0"/>
              <w:jc w:val="both"/>
              <w:rPr>
                <w:rFonts w:ascii="Times New Roman" w:eastAsiaTheme="minorHAnsi" w:hAnsi="Times New Roman"/>
              </w:rPr>
            </w:pPr>
            <w:r w:rsidRPr="00107843">
              <w:rPr>
                <w:rFonts w:ascii="Times New Roman" w:eastAsiaTheme="minorHAnsi" w:hAnsi="Times New Roman"/>
              </w:rPr>
              <w:t xml:space="preserve">Условия сдачи-приемки топливно-энергетических товаров </w:t>
            </w:r>
            <w:r w:rsidR="00107843">
              <w:rPr>
                <w:rFonts w:ascii="Times New Roman" w:eastAsiaTheme="minorHAnsi" w:hAnsi="Times New Roman"/>
              </w:rPr>
              <w:t>при</w:t>
            </w:r>
            <w:r w:rsidRPr="00107843">
              <w:rPr>
                <w:rFonts w:ascii="Times New Roman" w:eastAsiaTheme="minorHAnsi" w:hAnsi="Times New Roman"/>
              </w:rPr>
              <w:t xml:space="preserve"> исполнени</w:t>
            </w:r>
            <w:r w:rsidR="00107843">
              <w:rPr>
                <w:rFonts w:ascii="Times New Roman" w:eastAsiaTheme="minorHAnsi" w:hAnsi="Times New Roman"/>
              </w:rPr>
              <w:t>и</w:t>
            </w:r>
            <w:r w:rsidRPr="00107843">
              <w:rPr>
                <w:rFonts w:ascii="Times New Roman" w:eastAsiaTheme="minorHAnsi" w:hAnsi="Times New Roman"/>
              </w:rPr>
              <w:t xml:space="preserve"> внешнеторгового контракта</w:t>
            </w:r>
            <w:r w:rsidR="00107843">
              <w:rPr>
                <w:rFonts w:ascii="Times New Roman" w:eastAsiaTheme="minorHAnsi" w:hAnsi="Times New Roman"/>
              </w:rPr>
              <w:t>.</w:t>
            </w:r>
          </w:p>
          <w:p w14:paraId="4644A8AD" w14:textId="058128C7" w:rsidR="0075594B" w:rsidRPr="00BF2706" w:rsidRDefault="0075594B" w:rsidP="009A7819">
            <w:pPr>
              <w:widowControl w:val="0"/>
              <w:autoSpaceDE w:val="0"/>
              <w:autoSpaceDN w:val="0"/>
              <w:adjustRightInd w:val="0"/>
              <w:rPr>
                <w:rFonts w:ascii="Times New Roman" w:eastAsia="Calibri" w:hAnsi="Times New Roman" w:cs="Times New Roman"/>
                <w:bCs/>
              </w:rPr>
            </w:pPr>
            <w:r w:rsidRPr="00BF2706">
              <w:rPr>
                <w:rFonts w:ascii="Times New Roman" w:eastAsia="Calibri" w:hAnsi="Times New Roman" w:cs="Times New Roman"/>
                <w:bCs/>
                <w:lang w:eastAsia="zh-CN"/>
              </w:rPr>
              <w:t xml:space="preserve">Рекомендуемые источники: </w:t>
            </w:r>
            <w:proofErr w:type="spellStart"/>
            <w:r w:rsidR="00A43692" w:rsidRPr="00A43692">
              <w:rPr>
                <w:rFonts w:ascii="Times New Roman" w:eastAsia="Calibri" w:hAnsi="Times New Roman" w:cs="Times New Roman"/>
                <w:bCs/>
                <w:lang w:eastAsia="zh-CN"/>
              </w:rPr>
              <w:t>Осн</w:t>
            </w:r>
            <w:proofErr w:type="spellEnd"/>
            <w:r w:rsidR="00A43692" w:rsidRPr="00A43692">
              <w:rPr>
                <w:rFonts w:ascii="Times New Roman" w:eastAsia="Calibri" w:hAnsi="Times New Roman" w:cs="Times New Roman"/>
                <w:bCs/>
                <w:lang w:eastAsia="zh-CN"/>
              </w:rPr>
              <w:t>. 8.1, 8.2, 8.3, 8.4</w:t>
            </w:r>
          </w:p>
        </w:tc>
        <w:tc>
          <w:tcPr>
            <w:tcW w:w="1757" w:type="dxa"/>
          </w:tcPr>
          <w:p w14:paraId="5307E1B8" w14:textId="77777777"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706B26C2" w14:textId="27FFCA41" w:rsidR="0075594B" w:rsidRPr="00300971" w:rsidRDefault="0075594B" w:rsidP="0075594B">
            <w:pPr>
              <w:widowControl w:val="0"/>
              <w:autoSpaceDE w:val="0"/>
              <w:autoSpaceDN w:val="0"/>
              <w:adjustRightInd w:val="0"/>
              <w:rPr>
                <w:rFonts w:ascii="Times New Roman" w:eastAsia="Calibri" w:hAnsi="Times New Roman" w:cs="Times New Roman"/>
                <w:sz w:val="20"/>
              </w:rPr>
            </w:pPr>
          </w:p>
        </w:tc>
      </w:tr>
      <w:tr w:rsidR="0075594B" w:rsidRPr="00300971" w14:paraId="16BAE852"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3473A864" w14:textId="228864FE" w:rsidR="0075594B" w:rsidRPr="0075594B" w:rsidRDefault="0075594B" w:rsidP="0075594B">
            <w:pPr>
              <w:widowControl w:val="0"/>
              <w:tabs>
                <w:tab w:val="num" w:pos="1200"/>
              </w:tabs>
              <w:autoSpaceDE w:val="0"/>
              <w:autoSpaceDN w:val="0"/>
              <w:adjustRightInd w:val="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Тема 2. </w:t>
            </w:r>
            <w:r w:rsidRPr="0075594B">
              <w:rPr>
                <w:rFonts w:ascii="Times New Roman" w:eastAsia="Times New Roman" w:hAnsi="Times New Roman" w:cs="Times New Roman"/>
                <w:bCs/>
                <w:sz w:val="24"/>
                <w:szCs w:val="24"/>
              </w:rPr>
              <w:t xml:space="preserve">Сделки по обмену товарами в </w:t>
            </w:r>
            <w:r w:rsidRPr="0075594B">
              <w:rPr>
                <w:rFonts w:ascii="Times New Roman" w:eastAsia="Times New Roman" w:hAnsi="Times New Roman" w:cs="Times New Roman"/>
                <w:bCs/>
                <w:sz w:val="24"/>
                <w:szCs w:val="24"/>
              </w:rPr>
              <w:lastRenderedPageBreak/>
              <w:t>материально-вещественной форме при международной торговле энергетическими товарами</w:t>
            </w:r>
          </w:p>
          <w:p w14:paraId="6F95589D" w14:textId="225866FC" w:rsidR="0075594B" w:rsidRPr="0075594B" w:rsidRDefault="0075594B" w:rsidP="0075594B">
            <w:pPr>
              <w:ind w:right="-6"/>
              <w:jc w:val="both"/>
              <w:rPr>
                <w:rFonts w:ascii="Times New Roman" w:eastAsia="Times New Roman" w:hAnsi="Times New Roman" w:cs="Times New Roman"/>
                <w:bCs/>
                <w:sz w:val="24"/>
                <w:szCs w:val="24"/>
              </w:rPr>
            </w:pPr>
          </w:p>
        </w:tc>
        <w:tc>
          <w:tcPr>
            <w:tcW w:w="5387" w:type="dxa"/>
          </w:tcPr>
          <w:p w14:paraId="4F756BFB" w14:textId="77777777" w:rsidR="0075594B" w:rsidRPr="007F57A9" w:rsidRDefault="0075594B" w:rsidP="00107843">
            <w:pPr>
              <w:widowControl w:val="0"/>
              <w:tabs>
                <w:tab w:val="left" w:pos="350"/>
              </w:tabs>
              <w:autoSpaceDE w:val="0"/>
              <w:autoSpaceDN w:val="0"/>
              <w:adjustRightInd w:val="0"/>
              <w:jc w:val="both"/>
              <w:rPr>
                <w:rFonts w:ascii="Times New Roman" w:eastAsia="Calibri" w:hAnsi="Times New Roman" w:cs="Times New Roman"/>
              </w:rPr>
            </w:pPr>
            <w:r w:rsidRPr="007F57A9">
              <w:rPr>
                <w:rFonts w:ascii="Times New Roman" w:eastAsia="Calibri" w:hAnsi="Times New Roman" w:cs="Times New Roman"/>
              </w:rPr>
              <w:lastRenderedPageBreak/>
              <w:t>Вопросы для обсуждения:</w:t>
            </w:r>
          </w:p>
          <w:p w14:paraId="41DE732E" w14:textId="0DF572F9" w:rsidR="00107843" w:rsidRPr="00107843" w:rsidRDefault="00107843" w:rsidP="00D27D0E">
            <w:pPr>
              <w:pStyle w:val="af0"/>
              <w:widowControl w:val="0"/>
              <w:numPr>
                <w:ilvl w:val="0"/>
                <w:numId w:val="17"/>
              </w:numPr>
              <w:tabs>
                <w:tab w:val="left" w:pos="35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 xml:space="preserve">Основные условия контракта купли-продажи </w:t>
            </w:r>
            <w:r w:rsidRPr="00107843">
              <w:rPr>
                <w:rFonts w:ascii="Times New Roman" w:hAnsi="Times New Roman"/>
                <w:bCs/>
                <w:lang w:eastAsia="zh-CN"/>
              </w:rPr>
              <w:lastRenderedPageBreak/>
              <w:t>топливно-энергетических товаров</w:t>
            </w:r>
            <w:r>
              <w:rPr>
                <w:rFonts w:ascii="Times New Roman" w:hAnsi="Times New Roman"/>
                <w:bCs/>
                <w:lang w:eastAsia="zh-CN"/>
              </w:rPr>
              <w:t>.</w:t>
            </w:r>
          </w:p>
          <w:p w14:paraId="0ABA2EC7" w14:textId="009BEDF4" w:rsidR="00107843" w:rsidRDefault="00107843" w:rsidP="00D27D0E">
            <w:pPr>
              <w:pStyle w:val="af0"/>
              <w:widowControl w:val="0"/>
              <w:numPr>
                <w:ilvl w:val="0"/>
                <w:numId w:val="17"/>
              </w:numPr>
              <w:tabs>
                <w:tab w:val="left" w:pos="35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Структура и содержание внешнеэкономического договора (контракта) купли-продажи топливно-энергетического товара (нефть, газ, уголь, мазут, судовое топливо и др.).</w:t>
            </w:r>
          </w:p>
          <w:p w14:paraId="6CC0CDAC" w14:textId="18F7DDF1" w:rsidR="00107843" w:rsidRPr="00107843" w:rsidRDefault="00107843" w:rsidP="00D27D0E">
            <w:pPr>
              <w:pStyle w:val="af0"/>
              <w:widowControl w:val="0"/>
              <w:numPr>
                <w:ilvl w:val="0"/>
                <w:numId w:val="17"/>
              </w:numPr>
              <w:tabs>
                <w:tab w:val="left" w:pos="35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Международная встречная торговля энергетическими товарами.</w:t>
            </w:r>
          </w:p>
          <w:p w14:paraId="64EB50D2" w14:textId="21E36682" w:rsidR="00107843" w:rsidRPr="00107843" w:rsidRDefault="00107843" w:rsidP="00D27D0E">
            <w:pPr>
              <w:pStyle w:val="af0"/>
              <w:widowControl w:val="0"/>
              <w:numPr>
                <w:ilvl w:val="0"/>
                <w:numId w:val="17"/>
              </w:numPr>
              <w:tabs>
                <w:tab w:val="left" w:pos="350"/>
              </w:tabs>
              <w:autoSpaceDE w:val="0"/>
              <w:autoSpaceDN w:val="0"/>
              <w:adjustRightInd w:val="0"/>
              <w:ind w:left="0" w:firstLine="0"/>
              <w:jc w:val="both"/>
              <w:rPr>
                <w:rFonts w:ascii="Times New Roman" w:hAnsi="Times New Roman"/>
                <w:bCs/>
                <w:lang w:eastAsia="zh-CN"/>
              </w:rPr>
            </w:pPr>
            <w:r>
              <w:rPr>
                <w:rFonts w:ascii="Times New Roman" w:hAnsi="Times New Roman"/>
                <w:bCs/>
                <w:lang w:eastAsia="zh-CN"/>
              </w:rPr>
              <w:t>Бартерные сделки при торговле энергетическими товарами</w:t>
            </w:r>
            <w:r w:rsidRPr="00107843">
              <w:rPr>
                <w:rFonts w:ascii="Times New Roman" w:hAnsi="Times New Roman"/>
                <w:bCs/>
                <w:lang w:eastAsia="zh-CN"/>
              </w:rPr>
              <w:t>.</w:t>
            </w:r>
          </w:p>
          <w:p w14:paraId="7911AF80" w14:textId="77777777" w:rsidR="00107843" w:rsidRDefault="00107843" w:rsidP="00D27D0E">
            <w:pPr>
              <w:pStyle w:val="af0"/>
              <w:widowControl w:val="0"/>
              <w:numPr>
                <w:ilvl w:val="0"/>
                <w:numId w:val="17"/>
              </w:numPr>
              <w:tabs>
                <w:tab w:val="left" w:pos="35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Виды торгово-посреднических соглашений</w:t>
            </w:r>
            <w:r>
              <w:rPr>
                <w:rFonts w:ascii="Times New Roman" w:hAnsi="Times New Roman"/>
                <w:bCs/>
                <w:lang w:eastAsia="zh-CN"/>
              </w:rPr>
              <w:t xml:space="preserve"> при реализации энергетических товаров в международной торговле</w:t>
            </w:r>
            <w:r w:rsidRPr="00107843">
              <w:rPr>
                <w:rFonts w:ascii="Times New Roman" w:hAnsi="Times New Roman"/>
                <w:bCs/>
                <w:lang w:eastAsia="zh-CN"/>
              </w:rPr>
              <w:t>.</w:t>
            </w:r>
            <w:r>
              <w:rPr>
                <w:rFonts w:ascii="Times New Roman" w:hAnsi="Times New Roman"/>
                <w:bCs/>
                <w:lang w:eastAsia="zh-CN"/>
              </w:rPr>
              <w:t xml:space="preserve"> </w:t>
            </w:r>
          </w:p>
          <w:p w14:paraId="16392EB9" w14:textId="01356934" w:rsidR="00107843" w:rsidRPr="00107843" w:rsidRDefault="00107843" w:rsidP="00D27D0E">
            <w:pPr>
              <w:pStyle w:val="af0"/>
              <w:widowControl w:val="0"/>
              <w:numPr>
                <w:ilvl w:val="0"/>
                <w:numId w:val="17"/>
              </w:numPr>
              <w:tabs>
                <w:tab w:val="left" w:pos="35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Полномочия посредников по договору комиссии, поручения, агентскому договору.</w:t>
            </w:r>
          </w:p>
          <w:p w14:paraId="12591DFD" w14:textId="23A14669" w:rsidR="0075594B" w:rsidRPr="00BF2706" w:rsidRDefault="0075594B" w:rsidP="0075594B">
            <w:pPr>
              <w:widowControl w:val="0"/>
              <w:autoSpaceDE w:val="0"/>
              <w:autoSpaceDN w:val="0"/>
              <w:adjustRightInd w:val="0"/>
              <w:rPr>
                <w:rFonts w:ascii="Times New Roman" w:eastAsia="Calibri" w:hAnsi="Times New Roman" w:cs="Times New Roman"/>
                <w:bCs/>
              </w:rPr>
            </w:pPr>
            <w:r w:rsidRPr="00BF2706">
              <w:rPr>
                <w:rFonts w:ascii="Times New Roman" w:eastAsia="Calibri" w:hAnsi="Times New Roman" w:cs="Times New Roman"/>
                <w:bCs/>
                <w:lang w:eastAsia="zh-CN"/>
              </w:rPr>
              <w:t xml:space="preserve">Рекомендуемые источники: </w:t>
            </w:r>
            <w:proofErr w:type="spellStart"/>
            <w:r w:rsidRPr="00BF2706">
              <w:rPr>
                <w:rFonts w:ascii="Times New Roman" w:eastAsia="Calibri" w:hAnsi="Times New Roman" w:cs="Times New Roman"/>
                <w:bCs/>
                <w:lang w:eastAsia="zh-CN"/>
              </w:rPr>
              <w:t>Осн</w:t>
            </w:r>
            <w:proofErr w:type="spellEnd"/>
            <w:r w:rsidRPr="00BF2706">
              <w:rPr>
                <w:rFonts w:ascii="Times New Roman" w:eastAsia="Calibri" w:hAnsi="Times New Roman" w:cs="Times New Roman"/>
                <w:bCs/>
                <w:lang w:eastAsia="zh-CN"/>
              </w:rPr>
              <w:t>. 8.1, 8.2, 8.3, 8.4</w:t>
            </w:r>
          </w:p>
        </w:tc>
        <w:tc>
          <w:tcPr>
            <w:tcW w:w="1757" w:type="dxa"/>
          </w:tcPr>
          <w:p w14:paraId="7FE02B7A" w14:textId="77777777"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lastRenderedPageBreak/>
              <w:t xml:space="preserve">опрос, устные ответы дискуссия, </w:t>
            </w:r>
            <w:r w:rsidRPr="00300971">
              <w:rPr>
                <w:rFonts w:ascii="Times New Roman" w:eastAsia="Calibri" w:hAnsi="Times New Roman" w:cs="Times New Roman"/>
                <w:sz w:val="20"/>
              </w:rPr>
              <w:lastRenderedPageBreak/>
              <w:t>выполнение практико-ориентированных заданий</w:t>
            </w:r>
          </w:p>
          <w:p w14:paraId="55F0ECD7" w14:textId="3E1A2084"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p>
        </w:tc>
      </w:tr>
      <w:tr w:rsidR="0075594B" w:rsidRPr="00300971" w14:paraId="47C06F49"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1B6F6111" w14:textId="61B80B38" w:rsidR="0075594B" w:rsidRPr="0075594B" w:rsidRDefault="0075594B" w:rsidP="0075594B">
            <w:pPr>
              <w:shd w:val="clear" w:color="auto" w:fill="FFFFFF"/>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Тема 3. </w:t>
            </w:r>
            <w:r w:rsidRPr="0075594B">
              <w:rPr>
                <w:rFonts w:ascii="Times New Roman" w:eastAsia="Times New Roman" w:hAnsi="Times New Roman" w:cs="Times New Roman"/>
                <w:bCs/>
                <w:sz w:val="24"/>
                <w:szCs w:val="24"/>
              </w:rPr>
              <w:t>Сделки по возмездному оказанию услуг в топливно-энергетической сфере</w:t>
            </w:r>
          </w:p>
        </w:tc>
        <w:tc>
          <w:tcPr>
            <w:tcW w:w="5387" w:type="dxa"/>
          </w:tcPr>
          <w:p w14:paraId="1AEB8366" w14:textId="77777777" w:rsidR="0075594B" w:rsidRPr="007F57A9" w:rsidRDefault="0075594B" w:rsidP="00107843">
            <w:pPr>
              <w:widowControl w:val="0"/>
              <w:tabs>
                <w:tab w:val="left" w:pos="390"/>
              </w:tabs>
              <w:autoSpaceDE w:val="0"/>
              <w:autoSpaceDN w:val="0"/>
              <w:adjustRightInd w:val="0"/>
              <w:jc w:val="both"/>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2EC17D09" w14:textId="5465B62C"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Характеристика основных условий международных договоров о предоставлении инженерно-технических услуг в сфере топливно-энергетического комплекса и электроэнергетики.</w:t>
            </w:r>
          </w:p>
          <w:p w14:paraId="4FE69836" w14:textId="77777777"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 xml:space="preserve">Основные условия договора о материально-техническом обслуживании в сфере топливно-энергетического комплекса и электроэнергетики. </w:t>
            </w:r>
          </w:p>
          <w:p w14:paraId="5C6A3691" w14:textId="5D0AA88C"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Права и обязанности сторон по договорам о ремонте, эксплуатации и хранении в сфере топливно-энергетического комплекса и электроэнергетики.</w:t>
            </w:r>
          </w:p>
          <w:p w14:paraId="71BC488A" w14:textId="5E49271D"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Консультационные услуги в области информации и совершенствования управления и особенности оформления договоров по продаже указанных услуг.</w:t>
            </w:r>
          </w:p>
          <w:p w14:paraId="5CDE3F71" w14:textId="77777777"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Особенности содержания и исполнения договора лизинга в сфере топливно-энергетического комплекса и электроэнергетики.</w:t>
            </w:r>
          </w:p>
          <w:p w14:paraId="5534B854" w14:textId="77777777"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Виды и содержание договоров на сооружение промышленных объектов в сфере топливно-энергетического комплекса и электроэнергетики.</w:t>
            </w:r>
          </w:p>
          <w:p w14:paraId="62904608" w14:textId="437FC076" w:rsidR="00107843" w:rsidRPr="00107843" w:rsidRDefault="00107843"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Сущность договора выполнения работ (договора подряда)</w:t>
            </w:r>
            <w:r>
              <w:rPr>
                <w:rFonts w:ascii="Times New Roman" w:hAnsi="Times New Roman"/>
                <w:bCs/>
                <w:lang w:eastAsia="zh-CN"/>
              </w:rPr>
              <w:t>.</w:t>
            </w:r>
          </w:p>
          <w:p w14:paraId="5FA88F04" w14:textId="231792A2" w:rsidR="0075594B" w:rsidRPr="00107843" w:rsidRDefault="0075594B" w:rsidP="00D27D0E">
            <w:pPr>
              <w:pStyle w:val="af0"/>
              <w:widowControl w:val="0"/>
              <w:numPr>
                <w:ilvl w:val="0"/>
                <w:numId w:val="18"/>
              </w:numPr>
              <w:tabs>
                <w:tab w:val="left" w:pos="390"/>
              </w:tabs>
              <w:autoSpaceDE w:val="0"/>
              <w:autoSpaceDN w:val="0"/>
              <w:adjustRightInd w:val="0"/>
              <w:ind w:left="0" w:firstLine="0"/>
              <w:jc w:val="both"/>
              <w:rPr>
                <w:rFonts w:ascii="Times New Roman" w:hAnsi="Times New Roman"/>
                <w:bCs/>
                <w:lang w:eastAsia="zh-CN"/>
              </w:rPr>
            </w:pPr>
            <w:r w:rsidRPr="00107843">
              <w:rPr>
                <w:rFonts w:ascii="Times New Roman" w:hAnsi="Times New Roman"/>
                <w:bCs/>
                <w:lang w:eastAsia="zh-CN"/>
              </w:rPr>
              <w:t>Виды инжиниринговых контрактов в энергетической сфере: виды EPC-контрактов, контракты: BO, BOT, BOOT; строительство промышленного предприятия «под ключ».</w:t>
            </w:r>
          </w:p>
          <w:p w14:paraId="14CCEA7A" w14:textId="77777777" w:rsidR="0075594B" w:rsidRDefault="0075594B" w:rsidP="00107843">
            <w:pPr>
              <w:widowControl w:val="0"/>
              <w:tabs>
                <w:tab w:val="left" w:pos="390"/>
              </w:tabs>
              <w:autoSpaceDE w:val="0"/>
              <w:autoSpaceDN w:val="0"/>
              <w:adjustRightInd w:val="0"/>
              <w:jc w:val="both"/>
              <w:rPr>
                <w:rFonts w:ascii="Times New Roman" w:eastAsia="Calibri" w:hAnsi="Times New Roman" w:cs="Times New Roman"/>
                <w:b/>
                <w:lang w:eastAsia="zh-CN"/>
              </w:rPr>
            </w:pPr>
          </w:p>
          <w:p w14:paraId="34599979" w14:textId="2164C8C1" w:rsidR="0075594B" w:rsidRPr="00BF2706" w:rsidRDefault="0075594B" w:rsidP="00107843">
            <w:pPr>
              <w:widowControl w:val="0"/>
              <w:tabs>
                <w:tab w:val="left" w:pos="390"/>
              </w:tabs>
              <w:autoSpaceDE w:val="0"/>
              <w:autoSpaceDN w:val="0"/>
              <w:adjustRightInd w:val="0"/>
              <w:jc w:val="both"/>
              <w:rPr>
                <w:rFonts w:ascii="Times New Roman" w:eastAsia="Calibri" w:hAnsi="Times New Roman" w:cs="Times New Roman"/>
                <w:bCs/>
              </w:rPr>
            </w:pPr>
            <w:r w:rsidRPr="00BF2706">
              <w:rPr>
                <w:rFonts w:ascii="Times New Roman" w:eastAsia="Calibri" w:hAnsi="Times New Roman" w:cs="Times New Roman"/>
                <w:bCs/>
                <w:lang w:eastAsia="zh-CN"/>
              </w:rPr>
              <w:t xml:space="preserve">Рекомендуемые источники: </w:t>
            </w:r>
            <w:proofErr w:type="spellStart"/>
            <w:r w:rsidR="00A43692" w:rsidRPr="00A43692">
              <w:rPr>
                <w:rFonts w:ascii="Times New Roman" w:eastAsia="Calibri" w:hAnsi="Times New Roman" w:cs="Times New Roman"/>
                <w:bCs/>
                <w:lang w:eastAsia="zh-CN"/>
              </w:rPr>
              <w:t>Осн</w:t>
            </w:r>
            <w:proofErr w:type="spellEnd"/>
            <w:r w:rsidR="00A43692" w:rsidRPr="00A43692">
              <w:rPr>
                <w:rFonts w:ascii="Times New Roman" w:eastAsia="Calibri" w:hAnsi="Times New Roman" w:cs="Times New Roman"/>
                <w:bCs/>
                <w:lang w:eastAsia="zh-CN"/>
              </w:rPr>
              <w:t>. 8.1, 8.2, 8.3, 8.4</w:t>
            </w:r>
          </w:p>
        </w:tc>
        <w:tc>
          <w:tcPr>
            <w:tcW w:w="1757" w:type="dxa"/>
          </w:tcPr>
          <w:p w14:paraId="6C61803C" w14:textId="77777777"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7381705C" w14:textId="36F0E1E9"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p>
        </w:tc>
      </w:tr>
      <w:tr w:rsidR="0075594B" w:rsidRPr="00300971" w14:paraId="61FF5E58"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597668C3" w14:textId="06A220A2" w:rsidR="0075594B" w:rsidRPr="0075594B" w:rsidRDefault="0075594B" w:rsidP="0075594B">
            <w:pPr>
              <w:widowControl w:val="0"/>
              <w:tabs>
                <w:tab w:val="num" w:pos="1200"/>
              </w:tabs>
              <w:autoSpaceDE w:val="0"/>
              <w:autoSpaceDN w:val="0"/>
              <w:adjustRightInd w:val="0"/>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Тема 4. </w:t>
            </w:r>
            <w:r w:rsidRPr="0075594B">
              <w:rPr>
                <w:rFonts w:ascii="Times New Roman" w:eastAsia="Times New Roman" w:hAnsi="Times New Roman" w:cs="Times New Roman"/>
                <w:bCs/>
                <w:iCs/>
                <w:sz w:val="24"/>
                <w:szCs w:val="24"/>
              </w:rPr>
              <w:t>Договоры, применяемые при организации международных перевозок топливно-энергетических товаров</w:t>
            </w:r>
          </w:p>
          <w:p w14:paraId="3C7A12B8" w14:textId="1D01646D" w:rsidR="0075594B" w:rsidRPr="0075594B" w:rsidRDefault="0075594B" w:rsidP="0075594B">
            <w:pPr>
              <w:ind w:right="-6"/>
              <w:rPr>
                <w:rFonts w:ascii="Times New Roman" w:hAnsi="Times New Roman" w:cs="Times New Roman"/>
                <w:bCs/>
                <w:sz w:val="24"/>
                <w:szCs w:val="24"/>
              </w:rPr>
            </w:pPr>
          </w:p>
        </w:tc>
        <w:tc>
          <w:tcPr>
            <w:tcW w:w="5387" w:type="dxa"/>
          </w:tcPr>
          <w:p w14:paraId="3C8B6358" w14:textId="662F7A72"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Times New Roman" w:hAnsi="Times New Roman" w:cs="Times New Roman"/>
                <w:iCs/>
                <w:sz w:val="24"/>
                <w:szCs w:val="24"/>
              </w:rPr>
            </w:pPr>
            <w:r w:rsidRPr="009E1FA9">
              <w:rPr>
                <w:rFonts w:ascii="Times New Roman" w:eastAsia="Times New Roman" w:hAnsi="Times New Roman" w:cs="Times New Roman"/>
                <w:bCs/>
                <w:iCs/>
                <w:sz w:val="24"/>
                <w:szCs w:val="24"/>
              </w:rPr>
              <w:t xml:space="preserve">Сущность транспортного   обеспечения внешнеторговых операций топливно-энергетических </w:t>
            </w:r>
            <w:r>
              <w:rPr>
                <w:rFonts w:ascii="Times New Roman" w:eastAsia="Times New Roman" w:hAnsi="Times New Roman" w:cs="Times New Roman"/>
                <w:bCs/>
                <w:iCs/>
                <w:sz w:val="24"/>
                <w:szCs w:val="24"/>
              </w:rPr>
              <w:t xml:space="preserve">комплекса. </w:t>
            </w:r>
          </w:p>
          <w:p w14:paraId="1E1A66E9" w14:textId="221D3848"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Times New Roman" w:hAnsi="Times New Roman" w:cs="Times New Roman"/>
                <w:iCs/>
                <w:sz w:val="24"/>
                <w:szCs w:val="24"/>
              </w:rPr>
            </w:pPr>
            <w:r w:rsidRPr="009E1FA9">
              <w:rPr>
                <w:rFonts w:ascii="Times New Roman" w:eastAsia="Times New Roman" w:hAnsi="Times New Roman" w:cs="Times New Roman"/>
                <w:bCs/>
                <w:iCs/>
                <w:sz w:val="24"/>
                <w:szCs w:val="24"/>
              </w:rPr>
              <w:t>Взаимосвязь транспортных условий внешнеторгового контракта и договора перевозки</w:t>
            </w:r>
            <w:r w:rsidR="00BF2706">
              <w:rPr>
                <w:rFonts w:ascii="Times New Roman" w:eastAsia="Times New Roman" w:hAnsi="Times New Roman" w:cs="Times New Roman"/>
                <w:bCs/>
                <w:iCs/>
                <w:sz w:val="24"/>
                <w:szCs w:val="24"/>
              </w:rPr>
              <w:t>.</w:t>
            </w:r>
          </w:p>
          <w:p w14:paraId="75EAB7F5" w14:textId="77777777"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Times New Roman" w:hAnsi="Times New Roman" w:cs="Times New Roman"/>
                <w:iCs/>
                <w:sz w:val="24"/>
                <w:szCs w:val="24"/>
              </w:rPr>
            </w:pPr>
            <w:r w:rsidRPr="009E1FA9">
              <w:rPr>
                <w:rFonts w:ascii="Times New Roman" w:eastAsia="Times New Roman" w:hAnsi="Times New Roman" w:cs="Times New Roman"/>
                <w:iCs/>
                <w:sz w:val="24"/>
                <w:szCs w:val="24"/>
              </w:rPr>
              <w:t xml:space="preserve">Международные конвенции и соглашения, документы международных организаций по вопросам заключения и исполнения договоров перевозки и оформления транспортных документов. </w:t>
            </w:r>
          </w:p>
          <w:p w14:paraId="48A01E80" w14:textId="44C9CC08"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Times New Roman" w:hAnsi="Times New Roman" w:cs="Times New Roman"/>
                <w:bCs/>
                <w:iCs/>
                <w:sz w:val="24"/>
                <w:szCs w:val="24"/>
              </w:rPr>
            </w:pPr>
            <w:r w:rsidRPr="009E1FA9">
              <w:rPr>
                <w:rFonts w:ascii="Times New Roman" w:eastAsia="Times New Roman" w:hAnsi="Times New Roman" w:cs="Times New Roman"/>
                <w:iCs/>
                <w:sz w:val="24"/>
                <w:szCs w:val="24"/>
              </w:rPr>
              <w:t>Особенности перевозки топливно-энергетических товаров.  Перемещение</w:t>
            </w:r>
            <w:r w:rsidR="00BF2706">
              <w:rPr>
                <w:rFonts w:ascii="Times New Roman" w:eastAsia="Times New Roman" w:hAnsi="Times New Roman" w:cs="Times New Roman"/>
                <w:iCs/>
                <w:sz w:val="24"/>
                <w:szCs w:val="24"/>
              </w:rPr>
              <w:t xml:space="preserve"> товаров</w:t>
            </w:r>
            <w:r w:rsidRPr="009E1FA9">
              <w:rPr>
                <w:rFonts w:ascii="Times New Roman" w:eastAsia="Times New Roman" w:hAnsi="Times New Roman" w:cs="Times New Roman"/>
                <w:iCs/>
                <w:sz w:val="24"/>
                <w:szCs w:val="24"/>
              </w:rPr>
              <w:t xml:space="preserve"> </w:t>
            </w:r>
            <w:r w:rsidRPr="009E1FA9">
              <w:rPr>
                <w:rFonts w:ascii="Times New Roman" w:eastAsia="Times New Roman" w:hAnsi="Times New Roman" w:cs="Times New Roman"/>
                <w:iCs/>
                <w:sz w:val="24"/>
                <w:szCs w:val="24"/>
              </w:rPr>
              <w:lastRenderedPageBreak/>
              <w:t>трубопроводным транспортом и по линиям электропередач.</w:t>
            </w:r>
          </w:p>
          <w:p w14:paraId="41BEEEF0" w14:textId="53D277BC"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Times New Roman" w:hAnsi="Times New Roman" w:cs="Times New Roman"/>
                <w:bCs/>
                <w:iCs/>
                <w:sz w:val="24"/>
                <w:szCs w:val="24"/>
              </w:rPr>
            </w:pPr>
            <w:r w:rsidRPr="009E1FA9">
              <w:rPr>
                <w:rFonts w:ascii="Times New Roman" w:eastAsia="Times New Roman" w:hAnsi="Times New Roman" w:cs="Times New Roman"/>
                <w:iCs/>
                <w:sz w:val="24"/>
                <w:szCs w:val="24"/>
              </w:rPr>
              <w:t>Основные элементы транспортных накладных</w:t>
            </w:r>
            <w:r w:rsidR="00BF2706">
              <w:rPr>
                <w:rFonts w:ascii="Times New Roman" w:eastAsia="Times New Roman" w:hAnsi="Times New Roman" w:cs="Times New Roman"/>
                <w:iCs/>
                <w:sz w:val="24"/>
                <w:szCs w:val="24"/>
              </w:rPr>
              <w:t xml:space="preserve">. </w:t>
            </w:r>
          </w:p>
          <w:p w14:paraId="54E1503E" w14:textId="35139057"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Times New Roman" w:hAnsi="Times New Roman" w:cs="Times New Roman"/>
                <w:bCs/>
                <w:iCs/>
                <w:sz w:val="24"/>
                <w:szCs w:val="24"/>
              </w:rPr>
            </w:pPr>
            <w:r w:rsidRPr="009E1FA9">
              <w:rPr>
                <w:rFonts w:ascii="Times New Roman" w:eastAsia="Times New Roman" w:hAnsi="Times New Roman" w:cs="Times New Roman"/>
                <w:iCs/>
                <w:sz w:val="24"/>
                <w:szCs w:val="24"/>
              </w:rPr>
              <w:t>Назначение товаросопроводительных документов</w:t>
            </w:r>
            <w:r w:rsidR="00BF2706">
              <w:rPr>
                <w:rFonts w:ascii="Times New Roman" w:eastAsia="Times New Roman" w:hAnsi="Times New Roman" w:cs="Times New Roman"/>
                <w:iCs/>
                <w:sz w:val="24"/>
                <w:szCs w:val="24"/>
              </w:rPr>
              <w:t>.</w:t>
            </w:r>
          </w:p>
          <w:p w14:paraId="62D0394E" w14:textId="77777777"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Calibri" w:hAnsi="Times New Roman" w:cs="Times New Roman"/>
                <w:sz w:val="24"/>
                <w:szCs w:val="24"/>
              </w:rPr>
            </w:pPr>
            <w:r w:rsidRPr="009E1FA9">
              <w:rPr>
                <w:rFonts w:ascii="Times New Roman" w:eastAsia="Calibri" w:hAnsi="Times New Roman" w:cs="Times New Roman"/>
                <w:sz w:val="24"/>
                <w:szCs w:val="24"/>
              </w:rPr>
              <w:t xml:space="preserve">Организация международных перевозок </w:t>
            </w:r>
            <w:r w:rsidRPr="009E1FA9">
              <w:rPr>
                <w:rFonts w:ascii="Times New Roman" w:eastAsia="Calibri" w:hAnsi="Times New Roman" w:cs="Times New Roman"/>
                <w:iCs/>
                <w:sz w:val="24"/>
                <w:szCs w:val="24"/>
              </w:rPr>
              <w:t>топливно-энергетических товаров</w:t>
            </w:r>
            <w:r w:rsidRPr="009E1FA9">
              <w:rPr>
                <w:rFonts w:ascii="Times New Roman" w:eastAsia="Calibri" w:hAnsi="Times New Roman" w:cs="Times New Roman"/>
                <w:sz w:val="24"/>
                <w:szCs w:val="24"/>
              </w:rPr>
              <w:t xml:space="preserve"> при участии посредников.</w:t>
            </w:r>
          </w:p>
          <w:p w14:paraId="69335CEB" w14:textId="77777777" w:rsidR="009E1FA9" w:rsidRPr="009E1FA9" w:rsidRDefault="009E1FA9" w:rsidP="00D27D0E">
            <w:pPr>
              <w:widowControl w:val="0"/>
              <w:numPr>
                <w:ilvl w:val="0"/>
                <w:numId w:val="19"/>
              </w:numPr>
              <w:tabs>
                <w:tab w:val="left" w:pos="489"/>
              </w:tabs>
              <w:overflowPunct w:val="0"/>
              <w:autoSpaceDE w:val="0"/>
              <w:autoSpaceDN w:val="0"/>
              <w:adjustRightInd w:val="0"/>
              <w:ind w:left="0" w:firstLine="0"/>
              <w:jc w:val="both"/>
              <w:textAlignment w:val="baseline"/>
              <w:rPr>
                <w:rFonts w:ascii="Times New Roman" w:eastAsia="Calibri" w:hAnsi="Times New Roman" w:cs="Times New Roman"/>
                <w:sz w:val="24"/>
                <w:szCs w:val="24"/>
              </w:rPr>
            </w:pPr>
            <w:r w:rsidRPr="009E1FA9">
              <w:rPr>
                <w:rFonts w:ascii="Times New Roman" w:eastAsia="Calibri" w:hAnsi="Times New Roman" w:cs="Times New Roman"/>
                <w:sz w:val="24"/>
                <w:szCs w:val="24"/>
              </w:rPr>
              <w:t>Основные элементы договора транспортной экспедиции.</w:t>
            </w:r>
          </w:p>
          <w:p w14:paraId="04C5EB2E" w14:textId="5A4D5AE7" w:rsidR="0075594B" w:rsidRPr="00BF2706" w:rsidRDefault="0075594B" w:rsidP="009E1FA9">
            <w:pPr>
              <w:widowControl w:val="0"/>
              <w:autoSpaceDE w:val="0"/>
              <w:autoSpaceDN w:val="0"/>
              <w:adjustRightInd w:val="0"/>
              <w:rPr>
                <w:rFonts w:ascii="Times New Roman" w:eastAsia="Calibri" w:hAnsi="Times New Roman" w:cs="Times New Roman"/>
                <w:bCs/>
              </w:rPr>
            </w:pPr>
            <w:r w:rsidRPr="00BF2706">
              <w:rPr>
                <w:rFonts w:ascii="Times New Roman" w:eastAsia="Calibri" w:hAnsi="Times New Roman" w:cs="Times New Roman"/>
                <w:bCs/>
                <w:lang w:eastAsia="zh-CN"/>
              </w:rPr>
              <w:t xml:space="preserve">Рекомендуемые источники: </w:t>
            </w:r>
            <w:proofErr w:type="spellStart"/>
            <w:r w:rsidR="00A43692" w:rsidRPr="00A43692">
              <w:rPr>
                <w:rFonts w:ascii="Times New Roman" w:eastAsia="Calibri" w:hAnsi="Times New Roman" w:cs="Times New Roman"/>
                <w:bCs/>
                <w:lang w:eastAsia="zh-CN"/>
              </w:rPr>
              <w:t>Осн</w:t>
            </w:r>
            <w:proofErr w:type="spellEnd"/>
            <w:r w:rsidR="00A43692" w:rsidRPr="00A43692">
              <w:rPr>
                <w:rFonts w:ascii="Times New Roman" w:eastAsia="Calibri" w:hAnsi="Times New Roman" w:cs="Times New Roman"/>
                <w:bCs/>
                <w:lang w:eastAsia="zh-CN"/>
              </w:rPr>
              <w:t>. 8.1, 8.2, 8.3, 8.4</w:t>
            </w:r>
          </w:p>
        </w:tc>
        <w:tc>
          <w:tcPr>
            <w:tcW w:w="1757" w:type="dxa"/>
          </w:tcPr>
          <w:p w14:paraId="37DBFC22" w14:textId="77777777"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0D647594" w14:textId="6E9BB575"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p>
        </w:tc>
      </w:tr>
      <w:tr w:rsidR="0075594B" w:rsidRPr="00300971" w14:paraId="70E799BE"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79902EBB" w14:textId="595DE371" w:rsidR="0075594B" w:rsidRPr="0075594B" w:rsidRDefault="0075594B" w:rsidP="0075594B">
            <w:pPr>
              <w:widowControl w:val="0"/>
              <w:tabs>
                <w:tab w:val="num" w:pos="1200"/>
              </w:tabs>
              <w:autoSpaceDE w:val="0"/>
              <w:autoSpaceDN w:val="0"/>
              <w:adjustRightInd w:val="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Тема 5. </w:t>
            </w:r>
            <w:r w:rsidRPr="0075594B">
              <w:rPr>
                <w:rFonts w:ascii="Times New Roman" w:eastAsia="Times New Roman" w:hAnsi="Times New Roman" w:cs="Times New Roman"/>
                <w:bCs/>
                <w:sz w:val="24"/>
                <w:szCs w:val="24"/>
              </w:rPr>
              <w:t>Договоры о передаче прав на объекты интеллектуальной собственности в сфере ТЭК</w:t>
            </w:r>
          </w:p>
          <w:p w14:paraId="1CD33CEC" w14:textId="2E9DDF67" w:rsidR="0075594B" w:rsidRPr="0075594B" w:rsidRDefault="0075594B" w:rsidP="0075594B">
            <w:pPr>
              <w:shd w:val="clear" w:color="auto" w:fill="FFFFFF"/>
              <w:rPr>
                <w:rFonts w:ascii="Times New Roman" w:eastAsia="Times New Roman" w:hAnsi="Times New Roman" w:cs="Times New Roman"/>
                <w:bCs/>
                <w:sz w:val="24"/>
                <w:szCs w:val="24"/>
              </w:rPr>
            </w:pPr>
          </w:p>
        </w:tc>
        <w:tc>
          <w:tcPr>
            <w:tcW w:w="5387" w:type="dxa"/>
          </w:tcPr>
          <w:p w14:paraId="6ED4F33D" w14:textId="77777777" w:rsidR="0075594B" w:rsidRPr="007F57A9" w:rsidRDefault="0075594B" w:rsidP="0075594B">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339DF431" w14:textId="001EDB3F" w:rsidR="00BF2706" w:rsidRPr="00BF2706" w:rsidRDefault="00BF2706" w:rsidP="00D27D0E">
            <w:pPr>
              <w:widowControl w:val="0"/>
              <w:numPr>
                <w:ilvl w:val="0"/>
                <w:numId w:val="20"/>
              </w:numPr>
              <w:tabs>
                <w:tab w:val="num" w:pos="348"/>
              </w:tabs>
              <w:overflowPunct w:val="0"/>
              <w:autoSpaceDE w:val="0"/>
              <w:autoSpaceDN w:val="0"/>
              <w:adjustRightInd w:val="0"/>
              <w:ind w:left="0" w:firstLine="0"/>
              <w:jc w:val="both"/>
              <w:textAlignment w:val="baseline"/>
              <w:rPr>
                <w:rFonts w:ascii="Times New Roman" w:eastAsia="Calibri" w:hAnsi="Times New Roman" w:cs="Times New Roman"/>
                <w:sz w:val="24"/>
                <w:szCs w:val="24"/>
              </w:rPr>
            </w:pPr>
            <w:r w:rsidRPr="00BF2706">
              <w:rPr>
                <w:rFonts w:ascii="Times New Roman" w:eastAsia="Calibri" w:hAnsi="Times New Roman" w:cs="Times New Roman"/>
                <w:sz w:val="24"/>
                <w:szCs w:val="24"/>
              </w:rPr>
              <w:t>Виды интеллектуальной собственности. Содержание и характер международного обмена технологическими знаниями в сфере ТЭК и электроэнергетики.</w:t>
            </w:r>
          </w:p>
          <w:p w14:paraId="4DADD8F0" w14:textId="77777777" w:rsidR="00BF2706" w:rsidRPr="00BF2706" w:rsidRDefault="00BF2706" w:rsidP="00D27D0E">
            <w:pPr>
              <w:widowControl w:val="0"/>
              <w:numPr>
                <w:ilvl w:val="0"/>
                <w:numId w:val="20"/>
              </w:numPr>
              <w:tabs>
                <w:tab w:val="num" w:pos="348"/>
              </w:tabs>
              <w:overflowPunct w:val="0"/>
              <w:autoSpaceDE w:val="0"/>
              <w:autoSpaceDN w:val="0"/>
              <w:adjustRightInd w:val="0"/>
              <w:ind w:left="0" w:firstLine="0"/>
              <w:jc w:val="both"/>
              <w:textAlignment w:val="baseline"/>
              <w:rPr>
                <w:rFonts w:ascii="Times New Roman" w:eastAsia="Calibri" w:hAnsi="Times New Roman" w:cs="Times New Roman"/>
                <w:sz w:val="24"/>
                <w:szCs w:val="24"/>
              </w:rPr>
            </w:pPr>
            <w:r w:rsidRPr="00BF2706">
              <w:rPr>
                <w:rFonts w:ascii="Times New Roman" w:eastAsia="Calibri" w:hAnsi="Times New Roman" w:cs="Times New Roman"/>
                <w:sz w:val="24"/>
                <w:szCs w:val="24"/>
              </w:rPr>
              <w:t>Виды и содержание соглашений о передаче исключительных прав интеллектуальной собственности.</w:t>
            </w:r>
          </w:p>
          <w:p w14:paraId="378191D4" w14:textId="77777777" w:rsidR="00BF2706" w:rsidRPr="00BF2706" w:rsidRDefault="00BF2706" w:rsidP="00D27D0E">
            <w:pPr>
              <w:widowControl w:val="0"/>
              <w:numPr>
                <w:ilvl w:val="0"/>
                <w:numId w:val="20"/>
              </w:numPr>
              <w:tabs>
                <w:tab w:val="num" w:pos="348"/>
              </w:tabs>
              <w:overflowPunct w:val="0"/>
              <w:autoSpaceDE w:val="0"/>
              <w:autoSpaceDN w:val="0"/>
              <w:adjustRightInd w:val="0"/>
              <w:ind w:left="0" w:firstLine="0"/>
              <w:jc w:val="both"/>
              <w:textAlignment w:val="baseline"/>
              <w:rPr>
                <w:rFonts w:ascii="Times New Roman" w:eastAsia="Calibri" w:hAnsi="Times New Roman" w:cs="Times New Roman"/>
                <w:sz w:val="24"/>
                <w:szCs w:val="24"/>
              </w:rPr>
            </w:pPr>
            <w:r w:rsidRPr="00BF2706">
              <w:rPr>
                <w:rFonts w:ascii="Times New Roman" w:eastAsia="Calibri" w:hAnsi="Times New Roman" w:cs="Times New Roman"/>
                <w:sz w:val="24"/>
                <w:szCs w:val="24"/>
              </w:rPr>
              <w:t>Организационные формы международной торговли лицензиями.</w:t>
            </w:r>
          </w:p>
          <w:p w14:paraId="00C450BB" w14:textId="69D0BC68" w:rsidR="00BF2706" w:rsidRPr="00BF2706" w:rsidRDefault="00BF2706" w:rsidP="00D27D0E">
            <w:pPr>
              <w:widowControl w:val="0"/>
              <w:numPr>
                <w:ilvl w:val="0"/>
                <w:numId w:val="20"/>
              </w:numPr>
              <w:tabs>
                <w:tab w:val="num" w:pos="348"/>
              </w:tabs>
              <w:overflowPunct w:val="0"/>
              <w:autoSpaceDE w:val="0"/>
              <w:autoSpaceDN w:val="0"/>
              <w:adjustRightInd w:val="0"/>
              <w:ind w:left="0" w:firstLine="0"/>
              <w:jc w:val="both"/>
              <w:textAlignment w:val="baseline"/>
              <w:rPr>
                <w:rFonts w:ascii="Times New Roman" w:eastAsia="Calibri" w:hAnsi="Times New Roman" w:cs="Times New Roman"/>
                <w:sz w:val="24"/>
                <w:szCs w:val="24"/>
              </w:rPr>
            </w:pPr>
            <w:r w:rsidRPr="00BF2706">
              <w:rPr>
                <w:rFonts w:ascii="Times New Roman" w:eastAsia="Calibri" w:hAnsi="Times New Roman" w:cs="Times New Roman"/>
                <w:sz w:val="24"/>
                <w:szCs w:val="24"/>
              </w:rPr>
              <w:t>Содержание и основные условия лицензионного соглашения</w:t>
            </w:r>
          </w:p>
          <w:p w14:paraId="0659B9D4" w14:textId="0C41F4C7" w:rsidR="00BF2706" w:rsidRPr="00BF2706" w:rsidRDefault="00BF2706" w:rsidP="00D27D0E">
            <w:pPr>
              <w:widowControl w:val="0"/>
              <w:numPr>
                <w:ilvl w:val="0"/>
                <w:numId w:val="20"/>
              </w:numPr>
              <w:tabs>
                <w:tab w:val="left" w:pos="-1418"/>
                <w:tab w:val="num" w:pos="348"/>
              </w:tabs>
              <w:autoSpaceDE w:val="0"/>
              <w:autoSpaceDN w:val="0"/>
              <w:adjustRightInd w:val="0"/>
              <w:ind w:left="0" w:firstLine="0"/>
              <w:jc w:val="both"/>
              <w:rPr>
                <w:rFonts w:ascii="Times New Roman" w:eastAsia="Times New Roman" w:hAnsi="Times New Roman" w:cs="Times New Roman"/>
                <w:sz w:val="24"/>
                <w:szCs w:val="24"/>
              </w:rPr>
            </w:pPr>
            <w:r w:rsidRPr="00BF2706">
              <w:rPr>
                <w:rFonts w:ascii="Times New Roman" w:eastAsia="Times New Roman" w:hAnsi="Times New Roman" w:cs="Times New Roman"/>
                <w:sz w:val="24"/>
                <w:szCs w:val="24"/>
              </w:rPr>
              <w:t>Виды и содержание лицензионного соглашения.</w:t>
            </w:r>
          </w:p>
          <w:p w14:paraId="5C8B16A7" w14:textId="77777777" w:rsidR="00BF2706" w:rsidRPr="00BF2706" w:rsidRDefault="00BF2706" w:rsidP="00D27D0E">
            <w:pPr>
              <w:widowControl w:val="0"/>
              <w:numPr>
                <w:ilvl w:val="0"/>
                <w:numId w:val="20"/>
              </w:numPr>
              <w:tabs>
                <w:tab w:val="num" w:pos="348"/>
              </w:tabs>
              <w:autoSpaceDE w:val="0"/>
              <w:autoSpaceDN w:val="0"/>
              <w:adjustRightInd w:val="0"/>
              <w:ind w:left="0" w:firstLine="0"/>
              <w:jc w:val="both"/>
              <w:rPr>
                <w:rFonts w:ascii="Times New Roman" w:eastAsia="Times New Roman" w:hAnsi="Times New Roman" w:cs="Times New Roman"/>
                <w:bCs/>
                <w:sz w:val="24"/>
                <w:szCs w:val="24"/>
              </w:rPr>
            </w:pPr>
            <w:r w:rsidRPr="00BF2706">
              <w:rPr>
                <w:rFonts w:ascii="Times New Roman" w:eastAsia="Times New Roman" w:hAnsi="Times New Roman" w:cs="Times New Roman"/>
                <w:bCs/>
                <w:sz w:val="24"/>
                <w:szCs w:val="24"/>
              </w:rPr>
              <w:t>Патент на изобретение, патенты в сфере ТЭК и электроэнергетики.</w:t>
            </w:r>
          </w:p>
          <w:p w14:paraId="2B02928F" w14:textId="16C6A407" w:rsidR="0075594B" w:rsidRPr="00BF2706" w:rsidRDefault="0075594B" w:rsidP="00BF2706">
            <w:pPr>
              <w:widowControl w:val="0"/>
              <w:autoSpaceDE w:val="0"/>
              <w:autoSpaceDN w:val="0"/>
              <w:adjustRightInd w:val="0"/>
              <w:rPr>
                <w:rFonts w:ascii="Times New Roman" w:eastAsia="Calibri" w:hAnsi="Times New Roman" w:cs="Times New Roman"/>
                <w:bCs/>
              </w:rPr>
            </w:pPr>
            <w:r w:rsidRPr="00BF2706">
              <w:rPr>
                <w:rFonts w:ascii="Times New Roman" w:eastAsia="Calibri" w:hAnsi="Times New Roman" w:cs="Times New Roman"/>
                <w:bCs/>
                <w:lang w:eastAsia="zh-CN"/>
              </w:rPr>
              <w:t xml:space="preserve">Рекомендуемые источники: </w:t>
            </w:r>
            <w:proofErr w:type="spellStart"/>
            <w:r w:rsidR="00A43692" w:rsidRPr="00A43692">
              <w:rPr>
                <w:rFonts w:ascii="Times New Roman" w:eastAsia="Calibri" w:hAnsi="Times New Roman" w:cs="Times New Roman"/>
                <w:bCs/>
                <w:lang w:eastAsia="zh-CN"/>
              </w:rPr>
              <w:t>Осн</w:t>
            </w:r>
            <w:proofErr w:type="spellEnd"/>
            <w:r w:rsidR="00A43692" w:rsidRPr="00A43692">
              <w:rPr>
                <w:rFonts w:ascii="Times New Roman" w:eastAsia="Calibri" w:hAnsi="Times New Roman" w:cs="Times New Roman"/>
                <w:bCs/>
                <w:lang w:eastAsia="zh-CN"/>
              </w:rPr>
              <w:t>. 8.1, 8.2, 8.3, 8.4</w:t>
            </w:r>
          </w:p>
        </w:tc>
        <w:tc>
          <w:tcPr>
            <w:tcW w:w="1757" w:type="dxa"/>
          </w:tcPr>
          <w:p w14:paraId="1CBD3C5C" w14:textId="77777777"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22C1690B" w14:textId="0438A13A" w:rsidR="0075594B" w:rsidRPr="00300971" w:rsidRDefault="0075594B" w:rsidP="0075594B">
            <w:pPr>
              <w:widowControl w:val="0"/>
              <w:autoSpaceDE w:val="0"/>
              <w:autoSpaceDN w:val="0"/>
              <w:adjustRightInd w:val="0"/>
              <w:jc w:val="center"/>
              <w:rPr>
                <w:rFonts w:ascii="Times New Roman" w:eastAsia="Calibri" w:hAnsi="Times New Roman" w:cs="Times New Roman"/>
                <w:sz w:val="20"/>
              </w:rPr>
            </w:pPr>
          </w:p>
        </w:tc>
      </w:tr>
      <w:tr w:rsidR="0075594B" w:rsidRPr="00300971" w14:paraId="3AD4C672"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2B5DC49B" w14:textId="77520C1A" w:rsidR="0075594B" w:rsidRPr="0075594B" w:rsidRDefault="0075594B" w:rsidP="0075594B">
            <w:pPr>
              <w:tabs>
                <w:tab w:val="num" w:pos="1200"/>
              </w:tabs>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Тема 6. </w:t>
            </w:r>
            <w:r w:rsidRPr="0075594B">
              <w:rPr>
                <w:rFonts w:ascii="Times New Roman" w:eastAsia="Times New Roman" w:hAnsi="Times New Roman" w:cs="Times New Roman"/>
                <w:bCs/>
                <w:sz w:val="24"/>
                <w:szCs w:val="24"/>
              </w:rPr>
              <w:t>Разрешение споров, возникающих из внешнеэкономических договоров, заключаемых энергетическими компаниями</w:t>
            </w:r>
          </w:p>
          <w:p w14:paraId="35FA17E3" w14:textId="77777777" w:rsidR="0075594B" w:rsidRPr="0075594B" w:rsidRDefault="0075594B" w:rsidP="0075594B">
            <w:pPr>
              <w:shd w:val="clear" w:color="auto" w:fill="FFFFFF"/>
              <w:rPr>
                <w:rFonts w:ascii="Times New Roman" w:eastAsia="Times New Roman" w:hAnsi="Times New Roman" w:cs="Times New Roman"/>
                <w:bCs/>
                <w:sz w:val="24"/>
                <w:szCs w:val="24"/>
              </w:rPr>
            </w:pPr>
          </w:p>
        </w:tc>
        <w:tc>
          <w:tcPr>
            <w:tcW w:w="5387" w:type="dxa"/>
          </w:tcPr>
          <w:p w14:paraId="206A4488" w14:textId="1959DB27"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 xml:space="preserve">Способы разрешения </w:t>
            </w:r>
            <w:proofErr w:type="gramStart"/>
            <w:r w:rsidRPr="00BF2706">
              <w:rPr>
                <w:rFonts w:ascii="Times New Roman" w:hAnsi="Times New Roman"/>
              </w:rPr>
              <w:t>споров</w:t>
            </w:r>
            <w:proofErr w:type="gramEnd"/>
            <w:r w:rsidRPr="00BF2706">
              <w:rPr>
                <w:rFonts w:ascii="Times New Roman" w:hAnsi="Times New Roman"/>
              </w:rPr>
              <w:t xml:space="preserve"> возникающих из внешнеэкономических договоров при купле-продаже топливно-энергетических товаров.</w:t>
            </w:r>
          </w:p>
          <w:p w14:paraId="27D3D22D" w14:textId="717E2CE5"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 xml:space="preserve">Понятие международного коммерческого арбитража. </w:t>
            </w:r>
          </w:p>
          <w:p w14:paraId="2B256AC3" w14:textId="7E7CE299"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Виды международного коммерческого арбитража.</w:t>
            </w:r>
          </w:p>
          <w:p w14:paraId="557D9128" w14:textId="7EE9D925"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Постоянно действующие международные центры (институты) по рассмотрению международных коммерческих споров.</w:t>
            </w:r>
          </w:p>
          <w:p w14:paraId="4D368EF6" w14:textId="73B3894D"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 xml:space="preserve">Правовые источники, </w:t>
            </w:r>
            <w:proofErr w:type="gramStart"/>
            <w:r w:rsidRPr="00BF2706">
              <w:rPr>
                <w:rFonts w:ascii="Times New Roman" w:hAnsi="Times New Roman"/>
              </w:rPr>
              <w:t>регулирующие  международный</w:t>
            </w:r>
            <w:proofErr w:type="gramEnd"/>
            <w:r w:rsidRPr="00BF2706">
              <w:rPr>
                <w:rFonts w:ascii="Times New Roman" w:hAnsi="Times New Roman"/>
              </w:rPr>
              <w:t xml:space="preserve"> коммерческий  арбитраж. </w:t>
            </w:r>
          </w:p>
          <w:p w14:paraId="41174EA1" w14:textId="56FFFD7F"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 xml:space="preserve">Порядок и принципы составления арбитражного соглашения и арбитражной оговорки во внешнеторговом контракте. </w:t>
            </w:r>
          </w:p>
          <w:p w14:paraId="36305978" w14:textId="21F57D71"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Понятие инвестиционного спора и специфику разрешения инвестиционных споров.</w:t>
            </w:r>
          </w:p>
          <w:p w14:paraId="77E52868" w14:textId="09960801" w:rsidR="00BF2706" w:rsidRPr="00BF2706"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hAnsi="Times New Roman"/>
              </w:rPr>
            </w:pPr>
            <w:r w:rsidRPr="00BF2706">
              <w:rPr>
                <w:rFonts w:ascii="Times New Roman" w:hAnsi="Times New Roman"/>
              </w:rPr>
              <w:t xml:space="preserve">Арбитражная оговорка содержание. </w:t>
            </w:r>
          </w:p>
          <w:p w14:paraId="21356250" w14:textId="77777777" w:rsidR="0075594B" w:rsidRDefault="00BF2706" w:rsidP="00D27D0E">
            <w:pPr>
              <w:pStyle w:val="af0"/>
              <w:widowControl w:val="0"/>
              <w:numPr>
                <w:ilvl w:val="0"/>
                <w:numId w:val="21"/>
              </w:numPr>
              <w:tabs>
                <w:tab w:val="left" w:pos="330"/>
              </w:tabs>
              <w:autoSpaceDE w:val="0"/>
              <w:autoSpaceDN w:val="0"/>
              <w:adjustRightInd w:val="0"/>
              <w:ind w:left="0" w:firstLine="0"/>
              <w:jc w:val="both"/>
              <w:rPr>
                <w:rFonts w:ascii="Times New Roman" w:eastAsiaTheme="minorHAnsi" w:hAnsi="Times New Roman"/>
              </w:rPr>
            </w:pPr>
            <w:r w:rsidRPr="00BF2706">
              <w:rPr>
                <w:rFonts w:ascii="Times New Roman" w:eastAsiaTheme="minorHAnsi" w:hAnsi="Times New Roman"/>
              </w:rPr>
              <w:t>Расходы, связанные с участием в арбитражном разбирательстве: их оценка, структура и возмещение согласно арбитражному решению.</w:t>
            </w:r>
          </w:p>
          <w:p w14:paraId="56731CFB" w14:textId="400534E3" w:rsidR="00BF2706" w:rsidRPr="00BF2706" w:rsidRDefault="00BF2706" w:rsidP="00BF2706">
            <w:pPr>
              <w:pStyle w:val="af0"/>
              <w:widowControl w:val="0"/>
              <w:tabs>
                <w:tab w:val="left" w:pos="330"/>
              </w:tabs>
              <w:autoSpaceDE w:val="0"/>
              <w:autoSpaceDN w:val="0"/>
              <w:adjustRightInd w:val="0"/>
              <w:ind w:left="0"/>
              <w:jc w:val="both"/>
              <w:rPr>
                <w:rFonts w:ascii="Times New Roman" w:eastAsiaTheme="minorHAnsi" w:hAnsi="Times New Roman"/>
              </w:rPr>
            </w:pPr>
            <w:r w:rsidRPr="00BF2706">
              <w:rPr>
                <w:rFonts w:ascii="Times New Roman" w:eastAsiaTheme="minorHAnsi" w:hAnsi="Times New Roman"/>
              </w:rPr>
              <w:t xml:space="preserve">Рекомендуемые источники: </w:t>
            </w:r>
            <w:proofErr w:type="spellStart"/>
            <w:r w:rsidRPr="00BF2706">
              <w:rPr>
                <w:rFonts w:ascii="Times New Roman" w:eastAsiaTheme="minorHAnsi" w:hAnsi="Times New Roman"/>
              </w:rPr>
              <w:t>Осн</w:t>
            </w:r>
            <w:proofErr w:type="spellEnd"/>
            <w:r w:rsidRPr="00BF2706">
              <w:rPr>
                <w:rFonts w:ascii="Times New Roman" w:eastAsiaTheme="minorHAnsi" w:hAnsi="Times New Roman"/>
              </w:rPr>
              <w:t xml:space="preserve">. 8.1, 8.2. </w:t>
            </w:r>
            <w:r w:rsidR="00A43692">
              <w:rPr>
                <w:rFonts w:ascii="Times New Roman" w:eastAsiaTheme="minorHAnsi" w:hAnsi="Times New Roman"/>
              </w:rPr>
              <w:t xml:space="preserve">8.3, 8.4 </w:t>
            </w:r>
            <w:r w:rsidRPr="00BF2706">
              <w:rPr>
                <w:rFonts w:ascii="Times New Roman" w:eastAsiaTheme="minorHAnsi" w:hAnsi="Times New Roman"/>
              </w:rPr>
              <w:t>Доп. 8.6, 8.</w:t>
            </w:r>
            <w:r>
              <w:rPr>
                <w:rFonts w:ascii="Times New Roman" w:eastAsiaTheme="minorHAnsi" w:hAnsi="Times New Roman"/>
              </w:rPr>
              <w:t>7</w:t>
            </w:r>
            <w:r w:rsidRPr="00BF2706">
              <w:rPr>
                <w:rFonts w:ascii="Times New Roman" w:eastAsiaTheme="minorHAnsi" w:hAnsi="Times New Roman"/>
              </w:rPr>
              <w:t xml:space="preserve">, </w:t>
            </w:r>
            <w:r w:rsidR="00A43692">
              <w:rPr>
                <w:rFonts w:ascii="Times New Roman" w:eastAsiaTheme="minorHAnsi" w:hAnsi="Times New Roman"/>
              </w:rPr>
              <w:t>8.8, 8.9, 8.10</w:t>
            </w:r>
          </w:p>
        </w:tc>
        <w:tc>
          <w:tcPr>
            <w:tcW w:w="1757" w:type="dxa"/>
          </w:tcPr>
          <w:p w14:paraId="192BA7E5" w14:textId="16C4BB4E" w:rsidR="0075594B" w:rsidRPr="00300971" w:rsidRDefault="00BF2706" w:rsidP="0075594B">
            <w:pPr>
              <w:widowControl w:val="0"/>
              <w:autoSpaceDE w:val="0"/>
              <w:autoSpaceDN w:val="0"/>
              <w:adjustRightInd w:val="0"/>
              <w:jc w:val="center"/>
              <w:rPr>
                <w:rFonts w:ascii="Times New Roman" w:eastAsia="Calibri" w:hAnsi="Times New Roman" w:cs="Times New Roman"/>
                <w:sz w:val="20"/>
              </w:rPr>
            </w:pPr>
            <w:r w:rsidRPr="00BF2706">
              <w:rPr>
                <w:rFonts w:ascii="Times New Roman" w:eastAsia="Calibri" w:hAnsi="Times New Roman" w:cs="Times New Roman"/>
                <w:sz w:val="20"/>
              </w:rPr>
              <w:t>опрос, устные ответы дискуссия, выполнение практико-ориентированных заданий</w:t>
            </w:r>
          </w:p>
        </w:tc>
      </w:tr>
    </w:tbl>
    <w:p w14:paraId="114C6DF8" w14:textId="4C02F0C2" w:rsidR="003E3297" w:rsidRPr="003E3297" w:rsidRDefault="003E3297" w:rsidP="00423D01">
      <w:pPr>
        <w:pStyle w:val="1"/>
      </w:pPr>
      <w:bookmarkStart w:id="24" w:name="_Toc107572034"/>
      <w:r w:rsidRPr="003E3297">
        <w:lastRenderedPageBreak/>
        <w:t>6. Перечень учебно-методического обеспечения для самостоятельной работы обучающихся по дисциплине</w:t>
      </w:r>
      <w:bookmarkEnd w:id="24"/>
    </w:p>
    <w:p w14:paraId="0E32B51F" w14:textId="53F1815A" w:rsidR="007B2858" w:rsidRDefault="003E3297" w:rsidP="00423D01">
      <w:pPr>
        <w:pStyle w:val="1"/>
      </w:pPr>
      <w:bookmarkStart w:id="25" w:name="_Toc107572035"/>
      <w:r w:rsidRPr="003E3297">
        <w:t>6.1. Перечень вопросов, отводимых на самостоятельное освоение дисциплины, формы внеаудиторной самостоятельной работы</w:t>
      </w:r>
      <w:bookmarkEnd w:id="25"/>
    </w:p>
    <w:p w14:paraId="4A5B1F48" w14:textId="77777777" w:rsidR="00000D8C" w:rsidRDefault="00000D8C" w:rsidP="00000D8C">
      <w:pPr>
        <w:pStyle w:val="Default"/>
        <w:ind w:firstLine="708"/>
        <w:jc w:val="both"/>
        <w:rPr>
          <w:sz w:val="28"/>
          <w:szCs w:val="28"/>
        </w:rPr>
      </w:pPr>
    </w:p>
    <w:p w14:paraId="24CBEFC4" w14:textId="77777777" w:rsidR="00000D8C" w:rsidRPr="00000D8C" w:rsidRDefault="00000D8C" w:rsidP="00000D8C">
      <w:pPr>
        <w:pStyle w:val="Default"/>
        <w:ind w:firstLine="708"/>
        <w:jc w:val="both"/>
        <w:rPr>
          <w:sz w:val="28"/>
          <w:szCs w:val="28"/>
        </w:rPr>
      </w:pPr>
      <w:r w:rsidRPr="00000D8C">
        <w:rPr>
          <w:sz w:val="28"/>
          <w:szCs w:val="28"/>
        </w:rPr>
        <w:t xml:space="preserve">К внеаудиторным формам самостоятельной работы студентов относятся: </w:t>
      </w:r>
    </w:p>
    <w:p w14:paraId="3EB9E72E" w14:textId="77777777" w:rsidR="00000D8C" w:rsidRPr="00000D8C" w:rsidRDefault="00000D8C" w:rsidP="00D27D0E">
      <w:pPr>
        <w:pStyle w:val="Default"/>
        <w:numPr>
          <w:ilvl w:val="0"/>
          <w:numId w:val="7"/>
        </w:numPr>
        <w:spacing w:after="105"/>
        <w:jc w:val="both"/>
        <w:rPr>
          <w:sz w:val="28"/>
          <w:szCs w:val="28"/>
        </w:rPr>
      </w:pPr>
      <w:r w:rsidRPr="00000D8C">
        <w:rPr>
          <w:sz w:val="28"/>
          <w:szCs w:val="28"/>
        </w:rPr>
        <w:t xml:space="preserve">подготовка к семинарскому занятию, проводимому в форме дискуссии; </w:t>
      </w:r>
    </w:p>
    <w:p w14:paraId="7CE6934B" w14:textId="77777777" w:rsidR="00000D8C" w:rsidRPr="00000D8C" w:rsidRDefault="00000D8C" w:rsidP="00D27D0E">
      <w:pPr>
        <w:pStyle w:val="Default"/>
        <w:numPr>
          <w:ilvl w:val="0"/>
          <w:numId w:val="7"/>
        </w:numPr>
        <w:spacing w:after="105"/>
        <w:jc w:val="both"/>
        <w:rPr>
          <w:sz w:val="28"/>
          <w:szCs w:val="28"/>
        </w:rPr>
      </w:pPr>
      <w:r w:rsidRPr="00000D8C">
        <w:rPr>
          <w:sz w:val="28"/>
          <w:szCs w:val="28"/>
        </w:rPr>
        <w:t xml:space="preserve">выполнение домашних кейсов, докладов (презентаций); </w:t>
      </w:r>
    </w:p>
    <w:p w14:paraId="34AD9E4E" w14:textId="77777777" w:rsidR="00000D8C" w:rsidRPr="00000D8C" w:rsidRDefault="00000D8C" w:rsidP="00D27D0E">
      <w:pPr>
        <w:pStyle w:val="Default"/>
        <w:numPr>
          <w:ilvl w:val="0"/>
          <w:numId w:val="7"/>
        </w:numPr>
        <w:spacing w:after="105"/>
        <w:jc w:val="both"/>
        <w:rPr>
          <w:sz w:val="28"/>
          <w:szCs w:val="28"/>
        </w:rPr>
      </w:pPr>
      <w:r w:rsidRPr="00000D8C">
        <w:rPr>
          <w:sz w:val="28"/>
          <w:szCs w:val="28"/>
        </w:rPr>
        <w:t xml:space="preserve">написание аналитических записок (отчетов); </w:t>
      </w:r>
    </w:p>
    <w:p w14:paraId="039EEC22" w14:textId="635741A6" w:rsidR="00000D8C" w:rsidRPr="00000D8C" w:rsidRDefault="00000D8C" w:rsidP="00D27D0E">
      <w:pPr>
        <w:pStyle w:val="Default"/>
        <w:numPr>
          <w:ilvl w:val="0"/>
          <w:numId w:val="7"/>
        </w:numPr>
        <w:jc w:val="both"/>
        <w:rPr>
          <w:sz w:val="28"/>
          <w:szCs w:val="28"/>
        </w:rPr>
      </w:pPr>
      <w:r w:rsidRPr="00000D8C">
        <w:rPr>
          <w:sz w:val="28"/>
          <w:szCs w:val="28"/>
        </w:rPr>
        <w:t xml:space="preserve">подготовка к </w:t>
      </w:r>
      <w:r w:rsidR="009A58C8">
        <w:rPr>
          <w:sz w:val="28"/>
          <w:szCs w:val="28"/>
        </w:rPr>
        <w:t>экзамену</w:t>
      </w:r>
      <w:r w:rsidRPr="00000D8C">
        <w:rPr>
          <w:sz w:val="28"/>
          <w:szCs w:val="28"/>
        </w:rPr>
        <w:t xml:space="preserve">. </w:t>
      </w:r>
    </w:p>
    <w:p w14:paraId="02D58702" w14:textId="77777777" w:rsidR="00000D8C" w:rsidRPr="00000D8C" w:rsidRDefault="00000D8C" w:rsidP="00000D8C">
      <w:pPr>
        <w:pStyle w:val="Default"/>
        <w:ind w:firstLine="708"/>
        <w:jc w:val="both"/>
        <w:rPr>
          <w:sz w:val="28"/>
          <w:szCs w:val="28"/>
        </w:rPr>
      </w:pPr>
      <w:r w:rsidRPr="00000D8C">
        <w:rPr>
          <w:sz w:val="28"/>
          <w:szCs w:val="28"/>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данными, уметь обобщать, аргументировать и систематизировать статистические выкладки. </w:t>
      </w:r>
    </w:p>
    <w:p w14:paraId="75EB2783" w14:textId="7EC1A608" w:rsidR="007B2858" w:rsidRPr="00324D20" w:rsidRDefault="00000D8C" w:rsidP="00324D20">
      <w:pPr>
        <w:shd w:val="clear" w:color="auto" w:fill="FFFFFF"/>
        <w:spacing w:before="206" w:line="240" w:lineRule="auto"/>
        <w:jc w:val="both"/>
        <w:rPr>
          <w:rFonts w:ascii="Times New Roman" w:hAnsi="Times New Roman" w:cs="Times New Roman"/>
          <w:sz w:val="28"/>
          <w:szCs w:val="28"/>
        </w:rPr>
      </w:pPr>
      <w:r w:rsidRPr="00000D8C">
        <w:rPr>
          <w:rFonts w:ascii="Times New Roman" w:hAnsi="Times New Roman" w:cs="Times New Roman"/>
          <w:sz w:val="28"/>
          <w:szCs w:val="28"/>
        </w:rPr>
        <w:t>На семинарских занятиях преподаватель проверяет выполнение самостоятельных заданий и качество усвоения знаний.</w:t>
      </w:r>
    </w:p>
    <w:tbl>
      <w:tblPr>
        <w:tblW w:w="9356" w:type="dxa"/>
        <w:tblInd w:w="-8" w:type="dxa"/>
        <w:tblCellMar>
          <w:left w:w="40" w:type="dxa"/>
          <w:right w:w="40" w:type="dxa"/>
        </w:tblCellMar>
        <w:tblLook w:val="04A0" w:firstRow="1" w:lastRow="0" w:firstColumn="1" w:lastColumn="0" w:noHBand="0" w:noVBand="1"/>
      </w:tblPr>
      <w:tblGrid>
        <w:gridCol w:w="2694"/>
        <w:gridCol w:w="4110"/>
        <w:gridCol w:w="2552"/>
      </w:tblGrid>
      <w:tr w:rsidR="00000D8C" w:rsidRPr="00485A76" w14:paraId="583504C0" w14:textId="77777777" w:rsidTr="000710AF">
        <w:trPr>
          <w:trHeight w:hRule="exact" w:val="981"/>
        </w:trPr>
        <w:tc>
          <w:tcPr>
            <w:tcW w:w="2694" w:type="dxa"/>
            <w:tcBorders>
              <w:top w:val="single" w:sz="6" w:space="0" w:color="auto"/>
              <w:left w:val="single" w:sz="6" w:space="0" w:color="auto"/>
              <w:bottom w:val="single" w:sz="6" w:space="0" w:color="auto"/>
              <w:right w:val="single" w:sz="6" w:space="0" w:color="auto"/>
            </w:tcBorders>
            <w:shd w:val="clear" w:color="auto" w:fill="FFFFFF"/>
            <w:hideMark/>
          </w:tcPr>
          <w:p w14:paraId="5957B603" w14:textId="77777777" w:rsidR="0061193F" w:rsidRPr="001D7A4B" w:rsidRDefault="0061193F" w:rsidP="00A72EA6">
            <w:pPr>
              <w:shd w:val="clear" w:color="auto" w:fill="FFFFFF"/>
              <w:spacing w:line="240" w:lineRule="auto"/>
              <w:jc w:val="center"/>
              <w:rPr>
                <w:rFonts w:ascii="Times New Roman" w:eastAsia="Times New Roman" w:hAnsi="Times New Roman" w:cs="Times New Roman"/>
              </w:rPr>
            </w:pPr>
            <w:r w:rsidRPr="001D7A4B">
              <w:rPr>
                <w:rFonts w:ascii="Times New Roman" w:hAnsi="Times New Roman" w:cs="Times New Roman"/>
              </w:rPr>
              <w:t>Наименование тем входящих в дисциплину</w:t>
            </w:r>
          </w:p>
        </w:tc>
        <w:tc>
          <w:tcPr>
            <w:tcW w:w="4110" w:type="dxa"/>
            <w:tcBorders>
              <w:top w:val="single" w:sz="6" w:space="0" w:color="auto"/>
              <w:left w:val="single" w:sz="6" w:space="0" w:color="auto"/>
              <w:bottom w:val="single" w:sz="6" w:space="0" w:color="auto"/>
              <w:right w:val="single" w:sz="6" w:space="0" w:color="auto"/>
            </w:tcBorders>
            <w:shd w:val="clear" w:color="auto" w:fill="FFFFFF"/>
            <w:hideMark/>
          </w:tcPr>
          <w:p w14:paraId="14EE80D0" w14:textId="77777777" w:rsidR="0061193F" w:rsidRPr="001D7A4B" w:rsidRDefault="0061193F" w:rsidP="00A72EA6">
            <w:pPr>
              <w:shd w:val="clear" w:color="auto" w:fill="FFFFFF"/>
              <w:spacing w:line="240" w:lineRule="auto"/>
              <w:ind w:left="182" w:right="221"/>
              <w:jc w:val="center"/>
              <w:rPr>
                <w:rFonts w:ascii="Times New Roman" w:eastAsia="Times New Roman" w:hAnsi="Times New Roman" w:cs="Times New Roman"/>
              </w:rPr>
            </w:pPr>
            <w:r w:rsidRPr="001D7A4B">
              <w:rPr>
                <w:rFonts w:ascii="Times New Roman" w:hAnsi="Times New Roman" w:cs="Times New Roman"/>
              </w:rPr>
              <w:t>Указание тем, отводимых на самостоятельное освоение обучающимися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CD0585F" w14:textId="77777777" w:rsidR="0061193F" w:rsidRPr="001D7A4B" w:rsidRDefault="0061193F" w:rsidP="00A72EA6">
            <w:pPr>
              <w:shd w:val="clear" w:color="auto" w:fill="FFFFFF"/>
              <w:spacing w:after="0" w:line="240" w:lineRule="auto"/>
              <w:jc w:val="center"/>
              <w:rPr>
                <w:rFonts w:ascii="Times New Roman" w:eastAsia="Times New Roman" w:hAnsi="Times New Roman" w:cs="Times New Roman"/>
              </w:rPr>
            </w:pPr>
            <w:r w:rsidRPr="001D7A4B">
              <w:rPr>
                <w:rFonts w:ascii="Times New Roman" w:hAnsi="Times New Roman" w:cs="Times New Roman"/>
              </w:rPr>
              <w:t>Формы внеаудиторной</w:t>
            </w:r>
          </w:p>
          <w:p w14:paraId="7FDAFFD0" w14:textId="77777777" w:rsidR="0061193F" w:rsidRPr="001D7A4B" w:rsidRDefault="0061193F" w:rsidP="00A72EA6">
            <w:pPr>
              <w:shd w:val="clear" w:color="auto" w:fill="FFFFFF"/>
              <w:spacing w:after="0" w:line="240" w:lineRule="auto"/>
              <w:jc w:val="center"/>
              <w:rPr>
                <w:rFonts w:ascii="Times New Roman" w:eastAsia="Times New Roman" w:hAnsi="Times New Roman" w:cs="Times New Roman"/>
              </w:rPr>
            </w:pPr>
            <w:r w:rsidRPr="001D7A4B">
              <w:rPr>
                <w:rFonts w:ascii="Times New Roman" w:hAnsi="Times New Roman" w:cs="Times New Roman"/>
              </w:rPr>
              <w:t>самостоятельной</w:t>
            </w:r>
          </w:p>
          <w:p w14:paraId="0F94BD76" w14:textId="77777777" w:rsidR="0061193F" w:rsidRPr="001D7A4B" w:rsidRDefault="0061193F" w:rsidP="00A72EA6">
            <w:pPr>
              <w:shd w:val="clear" w:color="auto" w:fill="FFFFFF"/>
              <w:spacing w:after="0" w:line="240" w:lineRule="auto"/>
              <w:jc w:val="center"/>
              <w:rPr>
                <w:rFonts w:ascii="Times New Roman" w:eastAsia="Times New Roman" w:hAnsi="Times New Roman" w:cs="Times New Roman"/>
              </w:rPr>
            </w:pPr>
            <w:r w:rsidRPr="001D7A4B">
              <w:rPr>
                <w:rFonts w:ascii="Times New Roman" w:hAnsi="Times New Roman" w:cs="Times New Roman"/>
              </w:rPr>
              <w:t>работы</w:t>
            </w:r>
          </w:p>
        </w:tc>
      </w:tr>
      <w:tr w:rsidR="0075594B" w:rsidRPr="00485A76" w14:paraId="257515B5" w14:textId="77777777" w:rsidTr="006D1635">
        <w:trPr>
          <w:trHeight w:hRule="exact" w:val="1704"/>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5CAE413C" w14:textId="77777777" w:rsidR="0075594B" w:rsidRPr="0075594B" w:rsidRDefault="0075594B" w:rsidP="0075594B">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rPr>
              <w:t xml:space="preserve">Тема 1. </w:t>
            </w:r>
            <w:r w:rsidRPr="0075594B">
              <w:rPr>
                <w:rFonts w:ascii="Times New Roman" w:eastAsia="Times New Roman" w:hAnsi="Times New Roman" w:cs="Times New Roman"/>
                <w:bCs/>
                <w:sz w:val="24"/>
                <w:szCs w:val="24"/>
              </w:rPr>
              <w:t>Договоры во внешнеэкономической деятельности энергетических компаний</w:t>
            </w:r>
          </w:p>
          <w:p w14:paraId="05040C06" w14:textId="1E59235C" w:rsidR="0075594B" w:rsidRPr="001D7A4B" w:rsidRDefault="0075594B" w:rsidP="0075594B">
            <w:pPr>
              <w:spacing w:after="0" w:line="240" w:lineRule="auto"/>
              <w:rPr>
                <w:rFonts w:ascii="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6E12610F" w14:textId="258DE402" w:rsidR="00BF2706" w:rsidRPr="00BF2706" w:rsidRDefault="00BF2706" w:rsidP="009A36E4">
            <w:pPr>
              <w:shd w:val="clear" w:color="auto" w:fill="FFFFFF"/>
              <w:tabs>
                <w:tab w:val="left" w:pos="360"/>
              </w:tabs>
              <w:spacing w:after="0" w:line="240" w:lineRule="auto"/>
              <w:jc w:val="both"/>
              <w:rPr>
                <w:rFonts w:ascii="Times New Roman" w:eastAsia="Times New Roman" w:hAnsi="Times New Roman" w:cs="Times New Roman"/>
              </w:rPr>
            </w:pPr>
            <w:r w:rsidRPr="00BF2706">
              <w:rPr>
                <w:rFonts w:ascii="Times New Roman" w:eastAsia="Times New Roman" w:hAnsi="Times New Roman" w:cs="Times New Roman"/>
              </w:rPr>
              <w:t>1.</w:t>
            </w:r>
            <w:r w:rsidRPr="00BF2706">
              <w:rPr>
                <w:rFonts w:ascii="Times New Roman" w:eastAsia="Times New Roman" w:hAnsi="Times New Roman" w:cs="Times New Roman"/>
              </w:rPr>
              <w:tab/>
              <w:t xml:space="preserve">Форма и порядок заключения внешнеэкономических сделок. </w:t>
            </w:r>
          </w:p>
          <w:p w14:paraId="52227BAD" w14:textId="77777777" w:rsidR="00BF2706" w:rsidRPr="00BF2706" w:rsidRDefault="00BF2706" w:rsidP="009A36E4">
            <w:pPr>
              <w:shd w:val="clear" w:color="auto" w:fill="FFFFFF"/>
              <w:tabs>
                <w:tab w:val="left" w:pos="360"/>
              </w:tabs>
              <w:spacing w:after="0" w:line="240" w:lineRule="auto"/>
              <w:jc w:val="both"/>
              <w:rPr>
                <w:rFonts w:ascii="Times New Roman" w:eastAsia="Times New Roman" w:hAnsi="Times New Roman" w:cs="Times New Roman"/>
              </w:rPr>
            </w:pPr>
            <w:r w:rsidRPr="00BF2706">
              <w:rPr>
                <w:rFonts w:ascii="Times New Roman" w:eastAsia="Times New Roman" w:hAnsi="Times New Roman" w:cs="Times New Roman"/>
              </w:rPr>
              <w:t>2.</w:t>
            </w:r>
            <w:r w:rsidRPr="00BF2706">
              <w:rPr>
                <w:rFonts w:ascii="Times New Roman" w:eastAsia="Times New Roman" w:hAnsi="Times New Roman" w:cs="Times New Roman"/>
              </w:rPr>
              <w:tab/>
              <w:t xml:space="preserve">Нормативно-правовое регулирование внешнеэкономических сделок. Функции, общая структура и содержание внешнеэкономического договора. </w:t>
            </w:r>
          </w:p>
          <w:p w14:paraId="575FA279" w14:textId="0FEF862D" w:rsidR="0075594B" w:rsidRPr="001D7A4B" w:rsidRDefault="00BF2706" w:rsidP="009A36E4">
            <w:pPr>
              <w:shd w:val="clear" w:color="auto" w:fill="FFFFFF"/>
              <w:tabs>
                <w:tab w:val="left" w:pos="360"/>
              </w:tabs>
              <w:spacing w:after="0" w:line="240" w:lineRule="auto"/>
              <w:rPr>
                <w:rFonts w:ascii="Times New Roman" w:eastAsia="Times New Roman" w:hAnsi="Times New Roman" w:cs="Times New Roman"/>
              </w:rPr>
            </w:pPr>
            <w:r w:rsidRPr="00BF2706">
              <w:rPr>
                <w:rFonts w:ascii="Times New Roman" w:eastAsia="Times New Roman" w:hAnsi="Times New Roman" w:cs="Times New Roman"/>
              </w:rPr>
              <w:t>3.</w:t>
            </w:r>
            <w:r w:rsidRPr="00BF2706">
              <w:rPr>
                <w:rFonts w:ascii="Times New Roman" w:eastAsia="Times New Roman" w:hAnsi="Times New Roman" w:cs="Times New Roman"/>
              </w:rPr>
              <w:tab/>
              <w:t>Общая структура и содержание  внешнеэкономического договора</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AE8F113" w14:textId="77777777" w:rsidR="0075594B" w:rsidRPr="001D7A4B" w:rsidRDefault="0075594B" w:rsidP="0075594B">
            <w:pPr>
              <w:pStyle w:val="13"/>
              <w:widowControl/>
              <w:spacing w:line="240" w:lineRule="auto"/>
              <w:ind w:firstLine="0"/>
              <w:rPr>
                <w:szCs w:val="22"/>
              </w:rPr>
            </w:pPr>
            <w:r w:rsidRPr="001D7A4B">
              <w:rPr>
                <w:szCs w:val="22"/>
              </w:rPr>
              <w:t>Работа с учебной и справочной литературой. Поиск информации в Интернете по заданной теме.</w:t>
            </w:r>
          </w:p>
        </w:tc>
      </w:tr>
      <w:tr w:rsidR="0075594B" w:rsidRPr="00485A76" w14:paraId="0EC5C144" w14:textId="77777777" w:rsidTr="00BF2706">
        <w:trPr>
          <w:trHeight w:hRule="exact" w:val="1574"/>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1A7BBB00" w14:textId="77777777" w:rsidR="0075594B" w:rsidRPr="0075594B" w:rsidRDefault="0075594B" w:rsidP="0075594B">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rPr>
            </w:pPr>
            <w:bookmarkStart w:id="26" w:name="_Hlk11755819"/>
            <w:r>
              <w:rPr>
                <w:rFonts w:ascii="Times New Roman" w:eastAsia="Times New Roman" w:hAnsi="Times New Roman" w:cs="Times New Roman"/>
                <w:bCs/>
                <w:sz w:val="24"/>
                <w:szCs w:val="24"/>
              </w:rPr>
              <w:t xml:space="preserve">Тема 2. </w:t>
            </w:r>
            <w:r w:rsidRPr="0075594B">
              <w:rPr>
                <w:rFonts w:ascii="Times New Roman" w:eastAsia="Times New Roman" w:hAnsi="Times New Roman" w:cs="Times New Roman"/>
                <w:bCs/>
                <w:sz w:val="24"/>
                <w:szCs w:val="24"/>
              </w:rPr>
              <w:t>Сделки по обмену товарами в материально-вещественной форме при международной торговле энергетическими товарами</w:t>
            </w:r>
          </w:p>
          <w:p w14:paraId="17CE9640" w14:textId="24097935" w:rsidR="0075594B" w:rsidRPr="001D7A4B" w:rsidRDefault="0075594B" w:rsidP="0075594B">
            <w:pPr>
              <w:spacing w:after="0" w:line="240" w:lineRule="auto"/>
              <w:jc w:val="both"/>
              <w:rPr>
                <w:rFonts w:ascii="Times New Roman" w:eastAsia="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1501CE96" w14:textId="77777777" w:rsidR="00BF2706" w:rsidRPr="00BF2706" w:rsidRDefault="00BF2706" w:rsidP="009A36E4">
            <w:pPr>
              <w:shd w:val="clear" w:color="auto" w:fill="FFFFFF"/>
              <w:tabs>
                <w:tab w:val="left" w:pos="360"/>
              </w:tabs>
              <w:spacing w:after="0" w:line="240" w:lineRule="auto"/>
              <w:rPr>
                <w:rFonts w:ascii="Times New Roman" w:eastAsia="Times New Roman" w:hAnsi="Times New Roman" w:cs="Times New Roman"/>
              </w:rPr>
            </w:pPr>
            <w:r w:rsidRPr="00BF2706">
              <w:rPr>
                <w:rFonts w:ascii="Times New Roman" w:eastAsia="Times New Roman" w:hAnsi="Times New Roman" w:cs="Times New Roman"/>
              </w:rPr>
              <w:t>1.</w:t>
            </w:r>
            <w:r w:rsidRPr="00BF2706">
              <w:rPr>
                <w:rFonts w:ascii="Times New Roman" w:eastAsia="Times New Roman" w:hAnsi="Times New Roman" w:cs="Times New Roman"/>
              </w:rPr>
              <w:tab/>
              <w:t xml:space="preserve">Договор международной купли-продажи. Базисные условия поставки. </w:t>
            </w:r>
            <w:proofErr w:type="spellStart"/>
            <w:r w:rsidRPr="00BF2706">
              <w:rPr>
                <w:rFonts w:ascii="Times New Roman" w:eastAsia="Times New Roman" w:hAnsi="Times New Roman" w:cs="Times New Roman"/>
              </w:rPr>
              <w:t>Инкотермс</w:t>
            </w:r>
            <w:proofErr w:type="spellEnd"/>
            <w:r w:rsidRPr="00BF2706">
              <w:rPr>
                <w:rFonts w:ascii="Times New Roman" w:eastAsia="Times New Roman" w:hAnsi="Times New Roman" w:cs="Times New Roman"/>
              </w:rPr>
              <w:t>. Договор поставки товаров.</w:t>
            </w:r>
          </w:p>
          <w:p w14:paraId="015F00D3" w14:textId="77777777" w:rsidR="00BF2706" w:rsidRPr="00BF2706" w:rsidRDefault="00BF2706" w:rsidP="009A36E4">
            <w:pPr>
              <w:shd w:val="clear" w:color="auto" w:fill="FFFFFF"/>
              <w:tabs>
                <w:tab w:val="left" w:pos="360"/>
              </w:tabs>
              <w:spacing w:after="0" w:line="240" w:lineRule="auto"/>
              <w:rPr>
                <w:rFonts w:ascii="Times New Roman" w:eastAsia="Times New Roman" w:hAnsi="Times New Roman" w:cs="Times New Roman"/>
              </w:rPr>
            </w:pPr>
            <w:r w:rsidRPr="00BF2706">
              <w:rPr>
                <w:rFonts w:ascii="Times New Roman" w:eastAsia="Times New Roman" w:hAnsi="Times New Roman" w:cs="Times New Roman"/>
              </w:rPr>
              <w:t>2.</w:t>
            </w:r>
            <w:r w:rsidRPr="00BF2706">
              <w:rPr>
                <w:rFonts w:ascii="Times New Roman" w:eastAsia="Times New Roman" w:hAnsi="Times New Roman" w:cs="Times New Roman"/>
              </w:rPr>
              <w:tab/>
              <w:t>Соглашения о встречной торговле. Посреднические соглашения (поручение, комиссия, агентский договор).</w:t>
            </w:r>
          </w:p>
          <w:p w14:paraId="62A2288F" w14:textId="34AF5833" w:rsidR="0075594B" w:rsidRPr="001D7A4B" w:rsidRDefault="00BF2706" w:rsidP="009A36E4">
            <w:pPr>
              <w:shd w:val="clear" w:color="auto" w:fill="FFFFFF"/>
              <w:tabs>
                <w:tab w:val="left" w:pos="360"/>
              </w:tabs>
              <w:spacing w:after="0" w:line="240" w:lineRule="auto"/>
              <w:rPr>
                <w:rFonts w:ascii="Times New Roman" w:eastAsia="Times New Roman" w:hAnsi="Times New Roman" w:cs="Times New Roman"/>
              </w:rPr>
            </w:pPr>
            <w:r w:rsidRPr="00BF2706">
              <w:rPr>
                <w:rFonts w:ascii="Times New Roman" w:eastAsia="Times New Roman" w:hAnsi="Times New Roman" w:cs="Times New Roman"/>
              </w:rPr>
              <w:t>3.</w:t>
            </w:r>
            <w:r w:rsidRPr="00BF2706">
              <w:rPr>
                <w:rFonts w:ascii="Times New Roman" w:eastAsia="Times New Roman" w:hAnsi="Times New Roman" w:cs="Times New Roman"/>
              </w:rPr>
              <w:tab/>
              <w:t>Консигнационные соглашения. Дилерские соглашения.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1FAD4E3" w14:textId="77777777" w:rsidR="0075594B" w:rsidRPr="001D7A4B" w:rsidRDefault="0075594B" w:rsidP="0075594B">
            <w:pPr>
              <w:spacing w:after="0" w:line="240" w:lineRule="auto"/>
              <w:rPr>
                <w:rFonts w:ascii="Times New Roman" w:hAnsi="Times New Roman" w:cs="Times New Roman"/>
              </w:rPr>
            </w:pPr>
            <w:r w:rsidRPr="001D7A4B">
              <w:rPr>
                <w:rFonts w:ascii="Times New Roman" w:hAnsi="Times New Roman" w:cs="Times New Roman"/>
              </w:rPr>
              <w:t>Работа с учебной и справочной литературой. Поиск информации в Интернете по заданной теме.</w:t>
            </w:r>
          </w:p>
        </w:tc>
      </w:tr>
      <w:bookmarkEnd w:id="26"/>
      <w:tr w:rsidR="0075594B" w:rsidRPr="00485A76" w14:paraId="38246B77" w14:textId="77777777" w:rsidTr="00BF2706">
        <w:trPr>
          <w:trHeight w:hRule="exact" w:val="2844"/>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5393F50B" w14:textId="7D03F726" w:rsidR="0075594B" w:rsidRPr="001D7A4B" w:rsidRDefault="0075594B" w:rsidP="0075594B">
            <w:pPr>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bCs/>
                <w:sz w:val="24"/>
                <w:szCs w:val="24"/>
              </w:rPr>
              <w:t xml:space="preserve">Тема 3. </w:t>
            </w:r>
            <w:r w:rsidRPr="0075594B">
              <w:rPr>
                <w:rFonts w:ascii="Times New Roman" w:eastAsia="Times New Roman" w:hAnsi="Times New Roman" w:cs="Times New Roman"/>
                <w:bCs/>
                <w:sz w:val="24"/>
                <w:szCs w:val="24"/>
              </w:rPr>
              <w:t>Сделки по возмездному оказанию услуг в топливно-энергетической сфере</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3C9D6B8B" w14:textId="77777777" w:rsidR="00BF2706" w:rsidRPr="00BF2706" w:rsidRDefault="00BF2706" w:rsidP="00D27D0E">
            <w:pPr>
              <w:pStyle w:val="af0"/>
              <w:numPr>
                <w:ilvl w:val="0"/>
                <w:numId w:val="9"/>
              </w:numPr>
              <w:shd w:val="clear" w:color="auto" w:fill="FFFFFF"/>
              <w:tabs>
                <w:tab w:val="left" w:pos="230"/>
                <w:tab w:val="left" w:pos="360"/>
              </w:tabs>
              <w:spacing w:after="0" w:line="240" w:lineRule="auto"/>
              <w:ind w:left="0" w:firstLine="0"/>
              <w:rPr>
                <w:rFonts w:ascii="Times New Roman" w:eastAsia="Times New Roman" w:hAnsi="Times New Roman"/>
              </w:rPr>
            </w:pPr>
            <w:r w:rsidRPr="00BF2706">
              <w:rPr>
                <w:rFonts w:ascii="Times New Roman" w:eastAsia="Times New Roman" w:hAnsi="Times New Roman"/>
              </w:rPr>
              <w:t>Договор возмездного оказания услуг. Международно-правовое регулирование торговли услугами. Особенности договоров на оказание отдельных видов услуг.</w:t>
            </w:r>
          </w:p>
          <w:p w14:paraId="7E337727" w14:textId="77777777" w:rsidR="00BF2706" w:rsidRPr="00BF2706" w:rsidRDefault="00BF2706" w:rsidP="00D27D0E">
            <w:pPr>
              <w:pStyle w:val="af0"/>
              <w:numPr>
                <w:ilvl w:val="0"/>
                <w:numId w:val="9"/>
              </w:numPr>
              <w:shd w:val="clear" w:color="auto" w:fill="FFFFFF"/>
              <w:tabs>
                <w:tab w:val="left" w:pos="230"/>
                <w:tab w:val="left" w:pos="360"/>
              </w:tabs>
              <w:spacing w:after="0" w:line="240" w:lineRule="auto"/>
              <w:ind w:left="0" w:firstLine="0"/>
              <w:rPr>
                <w:rFonts w:ascii="Times New Roman" w:eastAsia="Times New Roman" w:hAnsi="Times New Roman"/>
              </w:rPr>
            </w:pPr>
            <w:r w:rsidRPr="00BF2706">
              <w:rPr>
                <w:rFonts w:ascii="Times New Roman" w:eastAsia="Times New Roman" w:hAnsi="Times New Roman"/>
              </w:rPr>
              <w:t>Договор аренды. Договор международного финансового лизинга.</w:t>
            </w:r>
          </w:p>
          <w:p w14:paraId="3C1DE600" w14:textId="176F1433" w:rsidR="0075594B" w:rsidRPr="001D7A4B" w:rsidRDefault="00BF2706" w:rsidP="00D27D0E">
            <w:pPr>
              <w:pStyle w:val="af0"/>
              <w:numPr>
                <w:ilvl w:val="0"/>
                <w:numId w:val="9"/>
              </w:numPr>
              <w:shd w:val="clear" w:color="auto" w:fill="FFFFFF"/>
              <w:tabs>
                <w:tab w:val="left" w:pos="230"/>
                <w:tab w:val="left" w:pos="360"/>
              </w:tabs>
              <w:spacing w:after="0" w:line="240" w:lineRule="auto"/>
              <w:ind w:left="0" w:firstLine="0"/>
              <w:rPr>
                <w:rFonts w:ascii="Times New Roman" w:eastAsia="Times New Roman" w:hAnsi="Times New Roman"/>
              </w:rPr>
            </w:pPr>
            <w:r w:rsidRPr="00BF2706">
              <w:rPr>
                <w:rFonts w:ascii="Times New Roman" w:eastAsia="Times New Roman" w:hAnsi="Times New Roman"/>
              </w:rPr>
              <w:t>Международные договоры по сооружению промышленных объектов.</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20D6D3B" w14:textId="77777777" w:rsidR="0075594B" w:rsidRPr="001D7A4B" w:rsidRDefault="0075594B" w:rsidP="0075594B">
            <w:pPr>
              <w:pStyle w:val="13"/>
              <w:widowControl/>
              <w:spacing w:line="240" w:lineRule="auto"/>
              <w:ind w:firstLine="0"/>
              <w:rPr>
                <w:szCs w:val="22"/>
              </w:rPr>
            </w:pPr>
            <w:r w:rsidRPr="001D7A4B">
              <w:rPr>
                <w:szCs w:val="22"/>
              </w:rPr>
              <w:t>Работа с учебной и справочной литературой. Поиск информации в Интернете по заданной теме.</w:t>
            </w:r>
          </w:p>
        </w:tc>
      </w:tr>
      <w:tr w:rsidR="0075594B" w:rsidRPr="00485A76" w14:paraId="0809E784" w14:textId="77777777" w:rsidTr="00BF2706">
        <w:trPr>
          <w:trHeight w:hRule="exact" w:val="1708"/>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15EC9534" w14:textId="77777777" w:rsidR="0075594B" w:rsidRPr="0075594B" w:rsidRDefault="0075594B" w:rsidP="0075594B">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 xml:space="preserve">Тема 4. </w:t>
            </w:r>
            <w:r w:rsidRPr="0075594B">
              <w:rPr>
                <w:rFonts w:ascii="Times New Roman" w:eastAsia="Times New Roman" w:hAnsi="Times New Roman" w:cs="Times New Roman"/>
                <w:bCs/>
                <w:iCs/>
                <w:sz w:val="24"/>
                <w:szCs w:val="24"/>
              </w:rPr>
              <w:t>Договоры, применяемые при организации международных перевозок топливно-энергетических товаров</w:t>
            </w:r>
          </w:p>
          <w:p w14:paraId="683B97CF" w14:textId="1C2D6E49" w:rsidR="0075594B" w:rsidRPr="001D7A4B" w:rsidRDefault="0075594B" w:rsidP="0075594B">
            <w:pPr>
              <w:spacing w:after="0" w:line="240" w:lineRule="auto"/>
              <w:rPr>
                <w:rFonts w:ascii="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01BF2F93" w14:textId="77777777" w:rsidR="00BF2706" w:rsidRDefault="00BF2706" w:rsidP="00D27D0E">
            <w:pPr>
              <w:pStyle w:val="af0"/>
              <w:numPr>
                <w:ilvl w:val="0"/>
                <w:numId w:val="10"/>
              </w:numPr>
              <w:tabs>
                <w:tab w:val="left" w:pos="360"/>
              </w:tabs>
              <w:spacing w:after="0" w:line="240" w:lineRule="auto"/>
              <w:ind w:left="0" w:firstLine="0"/>
              <w:jc w:val="both"/>
              <w:rPr>
                <w:rFonts w:ascii="Times New Roman" w:eastAsia="Times New Roman" w:hAnsi="Times New Roman"/>
              </w:rPr>
            </w:pPr>
            <w:r w:rsidRPr="00BF2706">
              <w:rPr>
                <w:rFonts w:ascii="Times New Roman" w:eastAsia="Times New Roman" w:hAnsi="Times New Roman"/>
              </w:rPr>
              <w:t xml:space="preserve">Договор перевозки груза в системе договоров транспортного обеспечения внешней торговли. </w:t>
            </w:r>
          </w:p>
          <w:p w14:paraId="22AA5F56" w14:textId="3F88E4D2" w:rsidR="0075594B" w:rsidRDefault="00BF2706" w:rsidP="00D27D0E">
            <w:pPr>
              <w:pStyle w:val="af0"/>
              <w:numPr>
                <w:ilvl w:val="0"/>
                <w:numId w:val="10"/>
              </w:numPr>
              <w:tabs>
                <w:tab w:val="left" w:pos="360"/>
              </w:tabs>
              <w:spacing w:after="0" w:line="240" w:lineRule="auto"/>
              <w:ind w:left="0" w:firstLine="0"/>
              <w:jc w:val="both"/>
              <w:rPr>
                <w:rFonts w:ascii="Times New Roman" w:eastAsia="Times New Roman" w:hAnsi="Times New Roman"/>
              </w:rPr>
            </w:pPr>
            <w:r w:rsidRPr="00BF2706">
              <w:rPr>
                <w:rFonts w:ascii="Times New Roman" w:eastAsia="Times New Roman" w:hAnsi="Times New Roman"/>
              </w:rPr>
              <w:t>Договор транспортной экспедиции.</w:t>
            </w:r>
          </w:p>
          <w:p w14:paraId="7DAA28CA" w14:textId="4393FCA4" w:rsidR="00BF2706" w:rsidRPr="00BF2706" w:rsidRDefault="00BF2706" w:rsidP="009A36E4">
            <w:pPr>
              <w:tabs>
                <w:tab w:val="left" w:pos="360"/>
              </w:tabs>
              <w:spacing w:after="0" w:line="240" w:lineRule="auto"/>
              <w:jc w:val="both"/>
              <w:rPr>
                <w:rFonts w:ascii="Times New Roman" w:eastAsia="Times New Roman" w:hAnsi="Times New Roman"/>
              </w:rPr>
            </w:pPr>
            <w:r w:rsidRPr="00BF2706">
              <w:rPr>
                <w:rFonts w:ascii="Times New Roman" w:eastAsia="Times New Roman" w:hAnsi="Times New Roman"/>
              </w:rPr>
              <w:t>экспедиции.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3EBCC51" w14:textId="77777777" w:rsidR="0075594B" w:rsidRPr="001D7A4B" w:rsidRDefault="0075594B" w:rsidP="0075594B">
            <w:pPr>
              <w:pStyle w:val="13"/>
              <w:widowControl/>
              <w:spacing w:line="240" w:lineRule="auto"/>
              <w:ind w:firstLine="0"/>
              <w:rPr>
                <w:szCs w:val="22"/>
              </w:rPr>
            </w:pPr>
            <w:r w:rsidRPr="001D7A4B">
              <w:rPr>
                <w:szCs w:val="22"/>
              </w:rPr>
              <w:t>Работа с учебной литературой. Поиск информации в Интернете по заданной теме.</w:t>
            </w:r>
          </w:p>
        </w:tc>
      </w:tr>
      <w:tr w:rsidR="0075594B" w:rsidRPr="00485A76" w14:paraId="4E8428F9" w14:textId="77777777" w:rsidTr="000710AF">
        <w:trPr>
          <w:trHeight w:hRule="exact" w:val="2173"/>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08F14017" w14:textId="77777777" w:rsidR="0075594B" w:rsidRPr="0075594B" w:rsidRDefault="0075594B" w:rsidP="0075594B">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Тема 5. </w:t>
            </w:r>
            <w:r w:rsidRPr="0075594B">
              <w:rPr>
                <w:rFonts w:ascii="Times New Roman" w:eastAsia="Times New Roman" w:hAnsi="Times New Roman" w:cs="Times New Roman"/>
                <w:bCs/>
                <w:sz w:val="24"/>
                <w:szCs w:val="24"/>
              </w:rPr>
              <w:t>Договоры о передаче прав на объекты интеллектуальной собственности в сфере ТЭК</w:t>
            </w:r>
          </w:p>
          <w:p w14:paraId="7F036D3E" w14:textId="3024A596" w:rsidR="0075594B" w:rsidRPr="001D7A4B" w:rsidRDefault="0075594B" w:rsidP="0075594B">
            <w:pPr>
              <w:shd w:val="clear" w:color="auto" w:fill="FFFFFF"/>
              <w:spacing w:after="0" w:line="240" w:lineRule="auto"/>
              <w:rPr>
                <w:rFonts w:ascii="Times New Roman" w:eastAsia="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3D9DAAE4" w14:textId="15277582" w:rsidR="00BF2706" w:rsidRDefault="00BF2706" w:rsidP="00D27D0E">
            <w:pPr>
              <w:pStyle w:val="af0"/>
              <w:numPr>
                <w:ilvl w:val="0"/>
                <w:numId w:val="22"/>
              </w:numPr>
              <w:shd w:val="clear" w:color="auto" w:fill="FFFFFF"/>
              <w:tabs>
                <w:tab w:val="left" w:pos="360"/>
              </w:tabs>
              <w:spacing w:after="0" w:line="240" w:lineRule="auto"/>
              <w:ind w:left="0" w:firstLine="0"/>
              <w:rPr>
                <w:rFonts w:ascii="Times New Roman" w:eastAsia="Times New Roman" w:hAnsi="Times New Roman"/>
              </w:rPr>
            </w:pPr>
            <w:r>
              <w:rPr>
                <w:rFonts w:ascii="Times New Roman" w:eastAsia="Times New Roman" w:hAnsi="Times New Roman"/>
              </w:rPr>
              <w:t>Интеллектуальная собственность в топливно-энергетическом комплексе.</w:t>
            </w:r>
          </w:p>
          <w:p w14:paraId="5738D35D" w14:textId="1E9A8E34" w:rsidR="0075594B" w:rsidRPr="00BF2706" w:rsidRDefault="00BF2706" w:rsidP="00D27D0E">
            <w:pPr>
              <w:pStyle w:val="af0"/>
              <w:numPr>
                <w:ilvl w:val="0"/>
                <w:numId w:val="22"/>
              </w:numPr>
              <w:shd w:val="clear" w:color="auto" w:fill="FFFFFF"/>
              <w:tabs>
                <w:tab w:val="left" w:pos="360"/>
              </w:tabs>
              <w:spacing w:after="0" w:line="240" w:lineRule="auto"/>
              <w:ind w:left="0" w:firstLine="0"/>
              <w:rPr>
                <w:rFonts w:ascii="Times New Roman" w:eastAsia="Times New Roman" w:hAnsi="Times New Roman"/>
              </w:rPr>
            </w:pPr>
            <w:r>
              <w:rPr>
                <w:rFonts w:ascii="Times New Roman" w:eastAsia="Times New Roman" w:hAnsi="Times New Roman"/>
              </w:rPr>
              <w:t xml:space="preserve">Инструменты защиты прав на объекты интеллектуальной собственности в топливно-энергетическом комплексе. </w:t>
            </w:r>
            <w:r w:rsidR="0075594B" w:rsidRPr="00BF2706">
              <w:rPr>
                <w:rFonts w:ascii="Times New Roman" w:eastAsia="Times New Roman" w:hAnsi="Times New Roman"/>
              </w:rPr>
              <w:t xml:space="preserve">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A118E12" w14:textId="77777777" w:rsidR="0075594B" w:rsidRPr="001D7A4B" w:rsidRDefault="0075594B" w:rsidP="0075594B">
            <w:pPr>
              <w:pStyle w:val="13"/>
              <w:widowControl/>
              <w:spacing w:line="240" w:lineRule="auto"/>
              <w:ind w:firstLine="0"/>
              <w:rPr>
                <w:szCs w:val="22"/>
              </w:rPr>
            </w:pPr>
            <w:r w:rsidRPr="001D7A4B">
              <w:rPr>
                <w:szCs w:val="22"/>
              </w:rPr>
              <w:t>Работа с учебной литературой. Подготовка доклада по заданной теме.</w:t>
            </w:r>
          </w:p>
        </w:tc>
      </w:tr>
      <w:tr w:rsidR="0075594B" w:rsidRPr="00485A76" w14:paraId="0EE5D183" w14:textId="77777777" w:rsidTr="000710AF">
        <w:trPr>
          <w:trHeight w:hRule="exact" w:val="2173"/>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4DA3659E" w14:textId="03DAB2BA" w:rsidR="0075594B" w:rsidRDefault="0075594B" w:rsidP="0075594B">
            <w:pPr>
              <w:widowControl w:val="0"/>
              <w:tabs>
                <w:tab w:val="num" w:pos="1200"/>
              </w:tabs>
              <w:autoSpaceDE w:val="0"/>
              <w:autoSpaceDN w:val="0"/>
              <w:adjustRightInd w:val="0"/>
              <w:spacing w:after="0" w:line="240" w:lineRule="auto"/>
              <w:jc w:val="both"/>
              <w:rPr>
                <w:rFonts w:ascii="Times New Roman" w:eastAsia="Times New Roman" w:hAnsi="Times New Roman" w:cs="Times New Roman"/>
                <w:bCs/>
                <w:sz w:val="24"/>
                <w:szCs w:val="24"/>
              </w:rPr>
            </w:pPr>
            <w:r w:rsidRPr="0075594B">
              <w:rPr>
                <w:rFonts w:ascii="Times New Roman" w:eastAsia="Times New Roman" w:hAnsi="Times New Roman" w:cs="Times New Roman"/>
                <w:bCs/>
                <w:sz w:val="24"/>
                <w:szCs w:val="24"/>
              </w:rPr>
              <w:t>Тема 6. Разрешение споров, возникающих из внешнеэкономических договоров, заключаемых энергетическими компаниями</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702C1E61" w14:textId="77777777" w:rsidR="00BF2706" w:rsidRPr="00BF2706" w:rsidRDefault="00BF2706" w:rsidP="009A36E4">
            <w:pPr>
              <w:shd w:val="clear" w:color="auto" w:fill="FFFFFF"/>
              <w:tabs>
                <w:tab w:val="left" w:pos="360"/>
              </w:tabs>
              <w:spacing w:after="0" w:line="240" w:lineRule="auto"/>
              <w:rPr>
                <w:rFonts w:ascii="Times New Roman" w:eastAsia="Times New Roman" w:hAnsi="Times New Roman" w:cs="Times New Roman"/>
              </w:rPr>
            </w:pPr>
            <w:r w:rsidRPr="00BF2706">
              <w:rPr>
                <w:rFonts w:ascii="Times New Roman" w:eastAsia="Times New Roman" w:hAnsi="Times New Roman" w:cs="Times New Roman"/>
              </w:rPr>
              <w:t>1.</w:t>
            </w:r>
            <w:r w:rsidRPr="00BF2706">
              <w:rPr>
                <w:rFonts w:ascii="Times New Roman" w:eastAsia="Times New Roman" w:hAnsi="Times New Roman" w:cs="Times New Roman"/>
              </w:rPr>
              <w:tab/>
              <w:t>Международный коммерческий арбитраж.</w:t>
            </w:r>
          </w:p>
          <w:p w14:paraId="376ADA93" w14:textId="77777777" w:rsidR="0075594B" w:rsidRDefault="00BF2706" w:rsidP="009A36E4">
            <w:pPr>
              <w:shd w:val="clear" w:color="auto" w:fill="FFFFFF"/>
              <w:tabs>
                <w:tab w:val="left" w:pos="360"/>
              </w:tabs>
              <w:spacing w:after="0" w:line="240" w:lineRule="auto"/>
              <w:rPr>
                <w:rFonts w:ascii="Times New Roman" w:eastAsia="Times New Roman" w:hAnsi="Times New Roman" w:cs="Times New Roman"/>
              </w:rPr>
            </w:pPr>
            <w:r w:rsidRPr="00BF2706">
              <w:rPr>
                <w:rFonts w:ascii="Times New Roman" w:eastAsia="Times New Roman" w:hAnsi="Times New Roman" w:cs="Times New Roman"/>
              </w:rPr>
              <w:t>2.</w:t>
            </w:r>
            <w:r w:rsidRPr="00BF2706">
              <w:rPr>
                <w:rFonts w:ascii="Times New Roman" w:eastAsia="Times New Roman" w:hAnsi="Times New Roman" w:cs="Times New Roman"/>
              </w:rPr>
              <w:tab/>
              <w:t>Арбитражное соглашение и арбитражная оговорка во внешнеторговом контракте.</w:t>
            </w:r>
          </w:p>
          <w:p w14:paraId="107E44C1" w14:textId="08499977" w:rsidR="00BF2706" w:rsidRPr="001D7A4B" w:rsidRDefault="00BF2706" w:rsidP="009A36E4">
            <w:pPr>
              <w:shd w:val="clear" w:color="auto" w:fill="FFFFFF"/>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3. Практика арбитражных разбирательств энергетических компаний в современных условиях.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720583C" w14:textId="77777777" w:rsidR="0075594B" w:rsidRPr="001D7A4B" w:rsidRDefault="0075594B" w:rsidP="0075594B">
            <w:pPr>
              <w:pStyle w:val="13"/>
              <w:widowControl/>
              <w:spacing w:line="240" w:lineRule="auto"/>
              <w:ind w:firstLine="0"/>
              <w:rPr>
                <w:szCs w:val="22"/>
              </w:rPr>
            </w:pPr>
          </w:p>
        </w:tc>
      </w:tr>
    </w:tbl>
    <w:p w14:paraId="120366EB" w14:textId="1D0003EC" w:rsidR="007B2858" w:rsidRDefault="007B2858" w:rsidP="00423D01">
      <w:pPr>
        <w:pStyle w:val="1"/>
      </w:pPr>
      <w:bookmarkStart w:id="27" w:name="_Toc3995508"/>
      <w:bookmarkStart w:id="28" w:name="_Toc107572036"/>
      <w:r>
        <w:t>6.2. Методическое обеспечение для аудиторной и внеаудиторной самостоятельной работы</w:t>
      </w:r>
      <w:bookmarkEnd w:id="27"/>
      <w:bookmarkEnd w:id="28"/>
    </w:p>
    <w:p w14:paraId="27900570" w14:textId="0F262780" w:rsidR="00DC1B1E" w:rsidRPr="00B9089A" w:rsidRDefault="007B2858" w:rsidP="00B9089A">
      <w:pPr>
        <w:pStyle w:val="CM11"/>
        <w:spacing w:after="0"/>
        <w:ind w:firstLine="709"/>
        <w:jc w:val="both"/>
        <w:rPr>
          <w:sz w:val="28"/>
          <w:szCs w:val="28"/>
        </w:rPr>
      </w:pPr>
      <w:r w:rsidRPr="00B9089A">
        <w:rPr>
          <w:sz w:val="28"/>
          <w:szCs w:val="28"/>
        </w:rPr>
        <w:t>Самостоятельная работа студентов состоит в знакомстве с периодическими изданиями и научной литературой по м</w:t>
      </w:r>
      <w:r w:rsidR="00C8798F" w:rsidRPr="00B9089A">
        <w:rPr>
          <w:sz w:val="28"/>
          <w:szCs w:val="28"/>
        </w:rPr>
        <w:t>ировой энергетике, м</w:t>
      </w:r>
      <w:r w:rsidRPr="00B9089A">
        <w:rPr>
          <w:sz w:val="28"/>
          <w:szCs w:val="28"/>
        </w:rPr>
        <w:t xml:space="preserve">еждународным </w:t>
      </w:r>
      <w:r w:rsidR="00501C54" w:rsidRPr="00B9089A">
        <w:rPr>
          <w:sz w:val="28"/>
          <w:szCs w:val="28"/>
        </w:rPr>
        <w:t xml:space="preserve">экономическим </w:t>
      </w:r>
      <w:r w:rsidRPr="00B9089A">
        <w:rPr>
          <w:sz w:val="28"/>
          <w:szCs w:val="28"/>
        </w:rPr>
        <w:t xml:space="preserve">отношениям </w:t>
      </w:r>
      <w:r w:rsidR="00501C54" w:rsidRPr="00B9089A">
        <w:rPr>
          <w:sz w:val="28"/>
          <w:szCs w:val="28"/>
        </w:rPr>
        <w:t xml:space="preserve">и международному бизнесу </w:t>
      </w:r>
      <w:r w:rsidR="0077414C">
        <w:rPr>
          <w:sz w:val="28"/>
          <w:szCs w:val="28"/>
        </w:rPr>
        <w:t xml:space="preserve">энергетических компаний </w:t>
      </w:r>
      <w:r w:rsidR="005D728C" w:rsidRPr="00B9089A">
        <w:rPr>
          <w:sz w:val="28"/>
          <w:szCs w:val="28"/>
        </w:rPr>
        <w:t>для подготовк</w:t>
      </w:r>
      <w:r w:rsidR="00CA7B7F" w:rsidRPr="00B9089A">
        <w:rPr>
          <w:sz w:val="28"/>
          <w:szCs w:val="28"/>
        </w:rPr>
        <w:t>и</w:t>
      </w:r>
      <w:r w:rsidR="005D728C" w:rsidRPr="00B9089A">
        <w:rPr>
          <w:sz w:val="28"/>
          <w:szCs w:val="28"/>
        </w:rPr>
        <w:t xml:space="preserve"> </w:t>
      </w:r>
      <w:r w:rsidR="00C307F9" w:rsidRPr="00B9089A">
        <w:rPr>
          <w:sz w:val="28"/>
          <w:szCs w:val="28"/>
        </w:rPr>
        <w:t>домашне</w:t>
      </w:r>
      <w:r w:rsidR="0077414C">
        <w:rPr>
          <w:sz w:val="28"/>
          <w:szCs w:val="28"/>
        </w:rPr>
        <w:t>го</w:t>
      </w:r>
      <w:r w:rsidR="00C307F9" w:rsidRPr="00B9089A">
        <w:rPr>
          <w:sz w:val="28"/>
          <w:szCs w:val="28"/>
        </w:rPr>
        <w:t xml:space="preserve"> творческо</w:t>
      </w:r>
      <w:r w:rsidR="0077414C">
        <w:rPr>
          <w:sz w:val="28"/>
          <w:szCs w:val="28"/>
        </w:rPr>
        <w:t>го</w:t>
      </w:r>
      <w:r w:rsidR="00C307F9" w:rsidRPr="00B9089A">
        <w:rPr>
          <w:sz w:val="28"/>
          <w:szCs w:val="28"/>
        </w:rPr>
        <w:t xml:space="preserve"> задани</w:t>
      </w:r>
      <w:r w:rsidR="0077414C">
        <w:rPr>
          <w:sz w:val="28"/>
          <w:szCs w:val="28"/>
        </w:rPr>
        <w:t>я</w:t>
      </w:r>
      <w:r w:rsidR="00A71CF5">
        <w:rPr>
          <w:sz w:val="28"/>
          <w:szCs w:val="28"/>
        </w:rPr>
        <w:t xml:space="preserve"> </w:t>
      </w:r>
      <w:r w:rsidR="00A71CF5" w:rsidRPr="00B9089A">
        <w:rPr>
          <w:sz w:val="28"/>
          <w:szCs w:val="28"/>
        </w:rPr>
        <w:t>по следующ</w:t>
      </w:r>
      <w:r w:rsidR="00725043">
        <w:rPr>
          <w:sz w:val="28"/>
          <w:szCs w:val="28"/>
        </w:rPr>
        <w:t>и</w:t>
      </w:r>
      <w:r w:rsidR="00A71CF5">
        <w:rPr>
          <w:sz w:val="28"/>
          <w:szCs w:val="28"/>
        </w:rPr>
        <w:t>м</w:t>
      </w:r>
      <w:r w:rsidR="00A71CF5" w:rsidRPr="00B9089A">
        <w:rPr>
          <w:sz w:val="28"/>
          <w:szCs w:val="28"/>
        </w:rPr>
        <w:t xml:space="preserve"> тем</w:t>
      </w:r>
      <w:r w:rsidR="00A71CF5">
        <w:rPr>
          <w:sz w:val="28"/>
          <w:szCs w:val="28"/>
        </w:rPr>
        <w:t>ам</w:t>
      </w:r>
      <w:r w:rsidRPr="00B9089A">
        <w:rPr>
          <w:sz w:val="28"/>
          <w:szCs w:val="28"/>
        </w:rPr>
        <w:t xml:space="preserve">: </w:t>
      </w:r>
    </w:p>
    <w:p w14:paraId="1EAB8C96" w14:textId="260AFCED" w:rsidR="00B9089A" w:rsidRPr="00B9089A" w:rsidRDefault="00B9089A" w:rsidP="00B9089A">
      <w:pPr>
        <w:pStyle w:val="Style5"/>
        <w:widowControl/>
        <w:tabs>
          <w:tab w:val="left" w:pos="142"/>
        </w:tabs>
        <w:ind w:firstLine="709"/>
        <w:jc w:val="both"/>
        <w:rPr>
          <w:rStyle w:val="FontStyle15"/>
          <w:b w:val="0"/>
          <w:bCs w:val="0"/>
          <w:sz w:val="28"/>
          <w:szCs w:val="28"/>
        </w:rPr>
      </w:pPr>
      <w:r w:rsidRPr="00B9089A">
        <w:rPr>
          <w:rFonts w:ascii="Times New Roman" w:hAnsi="Times New Roman"/>
          <w:sz w:val="28"/>
          <w:szCs w:val="28"/>
        </w:rPr>
        <w:t>Требования по оформлению см. раздел</w:t>
      </w:r>
      <w:r w:rsidRPr="00B9089A">
        <w:rPr>
          <w:rFonts w:ascii="Times New Roman" w:hAnsi="Times New Roman"/>
          <w:b/>
          <w:bCs/>
          <w:sz w:val="28"/>
          <w:szCs w:val="28"/>
        </w:rPr>
        <w:t xml:space="preserve"> </w:t>
      </w:r>
      <w:r w:rsidRPr="00B9089A">
        <w:rPr>
          <w:rStyle w:val="FontStyle15"/>
          <w:b w:val="0"/>
          <w:bCs w:val="0"/>
          <w:sz w:val="28"/>
          <w:szCs w:val="28"/>
        </w:rPr>
        <w:t>Методические рекомендации по подготовке научного доклада.</w:t>
      </w:r>
    </w:p>
    <w:p w14:paraId="30D49EC8" w14:textId="363D1270" w:rsidR="00B9089A" w:rsidRPr="00C8798F" w:rsidRDefault="00B9089A" w:rsidP="00B9089A"/>
    <w:p w14:paraId="7D6DBF62" w14:textId="02E5861D" w:rsidR="007B2858" w:rsidRDefault="003E3297" w:rsidP="00423D01">
      <w:pPr>
        <w:pStyle w:val="1"/>
      </w:pPr>
      <w:bookmarkStart w:id="29" w:name="_Toc3995509"/>
      <w:bookmarkStart w:id="30" w:name="_Toc107572037"/>
      <w:r>
        <w:t xml:space="preserve">7. </w:t>
      </w:r>
      <w:r w:rsidR="007B2858">
        <w:t>Фонд оценочных средств для проведения промежуточной аттестации обучающихся по дисциплине</w:t>
      </w:r>
      <w:bookmarkEnd w:id="29"/>
      <w:bookmarkEnd w:id="30"/>
    </w:p>
    <w:p w14:paraId="7654095C" w14:textId="0B0E1F30" w:rsidR="007B2858" w:rsidRDefault="007B2858" w:rsidP="00423D01">
      <w:pPr>
        <w:pStyle w:val="1"/>
      </w:pPr>
      <w:bookmarkStart w:id="31" w:name="_Toc418768726"/>
      <w:bookmarkStart w:id="32" w:name="_Toc3995510"/>
      <w:bookmarkStart w:id="33" w:name="_Toc107572038"/>
      <w:r>
        <w:t>7.1</w:t>
      </w:r>
      <w:r w:rsidR="002E5CDA">
        <w:t>.</w:t>
      </w:r>
      <w:r>
        <w:t xml:space="preserve"> Перечень компетенций с указанием этапов их формирования в процессе освоения образовательной программы</w:t>
      </w:r>
      <w:bookmarkEnd w:id="31"/>
      <w:bookmarkEnd w:id="32"/>
      <w:bookmarkEnd w:id="33"/>
    </w:p>
    <w:p w14:paraId="10F80AE2" w14:textId="464A4C41" w:rsidR="00433BEF" w:rsidRDefault="007B2858" w:rsidP="00082124">
      <w:pPr>
        <w:shd w:val="clear" w:color="auto" w:fill="FFFFFF"/>
        <w:tabs>
          <w:tab w:val="left" w:pos="0"/>
        </w:tabs>
        <w:spacing w:line="240" w:lineRule="auto"/>
        <w:ind w:right="-144" w:firstLine="720"/>
        <w:jc w:val="both"/>
        <w:rPr>
          <w:rFonts w:ascii="Times New Roman" w:hAnsi="Times New Roman" w:cs="Times New Roman"/>
          <w:bCs/>
          <w:sz w:val="28"/>
          <w:szCs w:val="28"/>
        </w:rPr>
      </w:pPr>
      <w:r w:rsidRPr="00E33093">
        <w:rPr>
          <w:rFonts w:ascii="Times New Roman" w:hAnsi="Times New Roman" w:cs="Times New Roman"/>
          <w:bCs/>
          <w:sz w:val="28"/>
          <w:szCs w:val="28"/>
        </w:rPr>
        <w:t>Перечень компетенций и их структура в виде знаний</w:t>
      </w:r>
      <w:r w:rsidR="00897647">
        <w:rPr>
          <w:rFonts w:ascii="Times New Roman" w:hAnsi="Times New Roman" w:cs="Times New Roman"/>
          <w:bCs/>
          <w:sz w:val="28"/>
          <w:szCs w:val="28"/>
        </w:rPr>
        <w:t xml:space="preserve"> и </w:t>
      </w:r>
      <w:r w:rsidRPr="00E33093">
        <w:rPr>
          <w:rFonts w:ascii="Times New Roman" w:hAnsi="Times New Roman" w:cs="Times New Roman"/>
          <w:bCs/>
          <w:sz w:val="28"/>
          <w:szCs w:val="28"/>
        </w:rPr>
        <w:t>умений содержится в разделе 2 «Перечень планируемых результатов обучения по дисциплине».</w:t>
      </w:r>
    </w:p>
    <w:p w14:paraId="16C62857" w14:textId="42AF4BED" w:rsidR="007B2858" w:rsidRDefault="0061193F" w:rsidP="00423D01">
      <w:pPr>
        <w:pStyle w:val="1"/>
      </w:pPr>
      <w:bookmarkStart w:id="34" w:name="_Toc3995511"/>
      <w:bookmarkStart w:id="35" w:name="_Toc107572039"/>
      <w:r>
        <w:t>7.2</w:t>
      </w:r>
      <w:r w:rsidR="007B2858">
        <w:t>. Типовые контрольные задания или иные материалы, необходимые для оценки знаний</w:t>
      </w:r>
      <w:r w:rsidR="00190AE5">
        <w:t xml:space="preserve"> и</w:t>
      </w:r>
      <w:r w:rsidR="007B2858">
        <w:t xml:space="preserve"> умений</w:t>
      </w:r>
      <w:bookmarkEnd w:id="34"/>
      <w:bookmarkEnd w:id="35"/>
    </w:p>
    <w:p w14:paraId="65995053" w14:textId="77777777" w:rsidR="007012CC" w:rsidRPr="007012CC" w:rsidRDefault="007012CC" w:rsidP="007012CC">
      <w:pPr>
        <w:spacing w:after="0" w:line="240" w:lineRule="auto"/>
        <w:rPr>
          <w:lang w:eastAsia="en-US"/>
        </w:rPr>
      </w:pP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03"/>
        <w:gridCol w:w="2240"/>
        <w:gridCol w:w="3613"/>
      </w:tblGrid>
      <w:tr w:rsidR="009254F5" w:rsidRPr="007012CC" w14:paraId="4A71B4B0" w14:textId="77777777" w:rsidTr="003812A0">
        <w:trPr>
          <w:jc w:val="center"/>
        </w:trPr>
        <w:tc>
          <w:tcPr>
            <w:tcW w:w="2158" w:type="dxa"/>
          </w:tcPr>
          <w:p w14:paraId="38DC2BB4" w14:textId="1C730D0F"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sz w:val="24"/>
                <w:szCs w:val="24"/>
              </w:rPr>
            </w:pPr>
            <w:r w:rsidRPr="005D2095">
              <w:rPr>
                <w:rFonts w:ascii="Times New Roman" w:eastAsia="Times New Roman" w:hAnsi="Times New Roman" w:cs="Times New Roman"/>
                <w:b/>
                <w:sz w:val="24"/>
                <w:szCs w:val="24"/>
              </w:rPr>
              <w:t>Наименование</w:t>
            </w:r>
          </w:p>
          <w:p w14:paraId="71855ED2" w14:textId="04C8B8AB"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компетенции</w:t>
            </w:r>
          </w:p>
        </w:tc>
        <w:tc>
          <w:tcPr>
            <w:tcW w:w="2203" w:type="dxa"/>
          </w:tcPr>
          <w:p w14:paraId="2493A011" w14:textId="23611EC9"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sz w:val="24"/>
                <w:szCs w:val="24"/>
              </w:rPr>
            </w:pPr>
            <w:r w:rsidRPr="005D2095">
              <w:rPr>
                <w:rFonts w:ascii="Times New Roman" w:eastAsia="Times New Roman" w:hAnsi="Times New Roman" w:cs="Times New Roman"/>
                <w:b/>
                <w:sz w:val="24"/>
                <w:szCs w:val="24"/>
              </w:rPr>
              <w:t>Наименование индикаторов</w:t>
            </w:r>
          </w:p>
          <w:p w14:paraId="4E7076BB" w14:textId="77777777" w:rsidR="007012CC" w:rsidRPr="005D2095" w:rsidRDefault="007012CC" w:rsidP="005D2095">
            <w:pPr>
              <w:autoSpaceDE w:val="0"/>
              <w:autoSpaceDN w:val="0"/>
              <w:adjustRightInd w:val="0"/>
              <w:spacing w:after="0" w:line="240" w:lineRule="auto"/>
              <w:ind w:right="81"/>
              <w:jc w:val="center"/>
              <w:rPr>
                <w:rFonts w:ascii="Times New Roman" w:eastAsia="Times New Roman" w:hAnsi="Times New Roman" w:cs="Times New Roman"/>
                <w:b/>
                <w:sz w:val="24"/>
                <w:szCs w:val="24"/>
              </w:rPr>
            </w:pPr>
            <w:r w:rsidRPr="005D2095">
              <w:rPr>
                <w:rFonts w:ascii="Times New Roman" w:eastAsia="Times New Roman" w:hAnsi="Times New Roman" w:cs="Times New Roman"/>
                <w:b/>
                <w:sz w:val="24"/>
                <w:szCs w:val="24"/>
              </w:rPr>
              <w:t>достижения</w:t>
            </w:r>
          </w:p>
          <w:p w14:paraId="4B87B382" w14:textId="356E01B3"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компетенции</w:t>
            </w:r>
          </w:p>
        </w:tc>
        <w:tc>
          <w:tcPr>
            <w:tcW w:w="2203" w:type="dxa"/>
          </w:tcPr>
          <w:p w14:paraId="2FFE5852" w14:textId="77777777"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 xml:space="preserve">Результаты обучения (умения и знания), соотнесенные с </w:t>
            </w:r>
            <w:r w:rsidRPr="005D2095">
              <w:rPr>
                <w:rFonts w:ascii="Times New Roman" w:eastAsia="Times New Roman" w:hAnsi="Times New Roman" w:cs="Times New Roman"/>
                <w:b/>
                <w:sz w:val="24"/>
                <w:szCs w:val="24"/>
              </w:rPr>
              <w:lastRenderedPageBreak/>
              <w:t>индикаторами достижения компетенции</w:t>
            </w:r>
          </w:p>
        </w:tc>
        <w:tc>
          <w:tcPr>
            <w:tcW w:w="3650" w:type="dxa"/>
          </w:tcPr>
          <w:p w14:paraId="4B8F1050" w14:textId="77777777" w:rsidR="007012CC" w:rsidRPr="005D2095" w:rsidRDefault="007012CC" w:rsidP="00F81EF6">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lastRenderedPageBreak/>
              <w:t>Типовые контрольные задания</w:t>
            </w:r>
          </w:p>
        </w:tc>
      </w:tr>
      <w:tr w:rsidR="00C80D7D" w:rsidRPr="00591C71" w14:paraId="7FF1D8CB" w14:textId="77777777" w:rsidTr="003812A0">
        <w:trPr>
          <w:jc w:val="center"/>
        </w:trPr>
        <w:tc>
          <w:tcPr>
            <w:tcW w:w="2158" w:type="dxa"/>
            <w:shd w:val="clear" w:color="auto" w:fill="auto"/>
          </w:tcPr>
          <w:p w14:paraId="34B48B07" w14:textId="068A6AA2" w:rsidR="00C80D7D" w:rsidRPr="008152C3" w:rsidRDefault="00C80D7D" w:rsidP="00C80D7D">
            <w:pPr>
              <w:spacing w:after="0" w:line="240" w:lineRule="auto"/>
              <w:rPr>
                <w:rFonts w:ascii="Times New Roman" w:hAnsi="Times New Roman" w:cs="Times New Roman"/>
                <w:color w:val="000000"/>
                <w:sz w:val="24"/>
                <w:szCs w:val="24"/>
                <w:u w:val="single"/>
              </w:rPr>
            </w:pPr>
            <w:r w:rsidRPr="008152C3">
              <w:rPr>
                <w:rFonts w:ascii="Times New Roman" w:hAnsi="Times New Roman" w:cs="Times New Roman"/>
                <w:color w:val="000000"/>
                <w:sz w:val="24"/>
                <w:szCs w:val="24"/>
                <w:u w:val="single"/>
              </w:rPr>
              <w:t>ПК</w:t>
            </w:r>
            <w:r>
              <w:rPr>
                <w:rFonts w:ascii="Times New Roman" w:hAnsi="Times New Roman" w:cs="Times New Roman"/>
                <w:color w:val="000000"/>
                <w:sz w:val="24"/>
                <w:szCs w:val="24"/>
                <w:u w:val="single"/>
              </w:rPr>
              <w:t>Н-2</w:t>
            </w:r>
          </w:p>
          <w:p w14:paraId="3C0BA6F6" w14:textId="57D6D68E" w:rsidR="00C80D7D" w:rsidRPr="008152C3" w:rsidRDefault="00C80D7D" w:rsidP="00C80D7D">
            <w:pPr>
              <w:spacing w:after="0" w:line="240" w:lineRule="auto"/>
              <w:rPr>
                <w:rStyle w:val="FontStyle68"/>
                <w:rFonts w:eastAsia="Times New Roman"/>
                <w:b w:val="0"/>
                <w:bCs w:val="0"/>
                <w:sz w:val="24"/>
                <w:szCs w:val="24"/>
              </w:rPr>
            </w:pPr>
            <w:r>
              <w:rPr>
                <w:rFonts w:ascii="Times New Roman" w:hAnsi="Times New Roman" w:cs="Times New Roman"/>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203" w:type="dxa"/>
            <w:shd w:val="clear" w:color="auto" w:fill="auto"/>
          </w:tcPr>
          <w:p w14:paraId="3971190F" w14:textId="77777777" w:rsidR="00C80D7D" w:rsidRDefault="00C80D7D" w:rsidP="00C80D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Осуществляет постановку исследовательских и прикладных задач. </w:t>
            </w:r>
          </w:p>
          <w:p w14:paraId="42DB18A2" w14:textId="77777777" w:rsidR="00C80D7D" w:rsidRDefault="00C80D7D" w:rsidP="00C80D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Выбирает формы, методы и инструменты реализации исследовательских и прикладных задач.</w:t>
            </w:r>
          </w:p>
          <w:p w14:paraId="6A4CE3ED" w14:textId="77777777" w:rsidR="00C80D7D" w:rsidRDefault="00C80D7D" w:rsidP="00C80D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3.Демонстрирует владение современными информационными технологиями.</w:t>
            </w:r>
          </w:p>
          <w:p w14:paraId="22D0FC93" w14:textId="77777777" w:rsidR="00C80D7D" w:rsidRDefault="00C80D7D" w:rsidP="00C80D7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Выбирает и использует необходимое прикладное программное обеспечение в зависимости от решаемых   задач.</w:t>
            </w:r>
          </w:p>
          <w:p w14:paraId="49353EA9" w14:textId="46766872" w:rsidR="00C80D7D" w:rsidRPr="008152C3" w:rsidRDefault="00C80D7D" w:rsidP="00C80D7D">
            <w:pPr>
              <w:spacing w:after="0" w:line="240" w:lineRule="auto"/>
              <w:rPr>
                <w:rStyle w:val="FontStyle68"/>
                <w:rFonts w:eastAsia="Times New Roman"/>
                <w:b w:val="0"/>
                <w:bCs w:val="0"/>
                <w:sz w:val="24"/>
                <w:szCs w:val="24"/>
              </w:rPr>
            </w:pPr>
            <w:r>
              <w:rPr>
                <w:rFonts w:ascii="Times New Roman" w:eastAsia="Times New Roman" w:hAnsi="Times New Roman" w:cs="Times New Roman"/>
                <w:sz w:val="24"/>
                <w:szCs w:val="24"/>
              </w:rPr>
              <w:t>5. Разрабатывает методические и нормативные документы на основе результатов проведенных исследований.</w:t>
            </w:r>
          </w:p>
        </w:tc>
        <w:tc>
          <w:tcPr>
            <w:tcW w:w="2203" w:type="dxa"/>
          </w:tcPr>
          <w:p w14:paraId="658D4650"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знание: исследовательских и прикладных задач</w:t>
            </w:r>
          </w:p>
          <w:p w14:paraId="77CF456C"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умение: осуществлять постановку исследовательских и прикладных задач</w:t>
            </w:r>
          </w:p>
          <w:p w14:paraId="65A742AF" w14:textId="77777777" w:rsidR="00C80D7D" w:rsidRPr="00C80D7D" w:rsidRDefault="00C80D7D" w:rsidP="00C80D7D">
            <w:pPr>
              <w:spacing w:after="0" w:line="240" w:lineRule="auto"/>
              <w:rPr>
                <w:rStyle w:val="FontStyle68"/>
                <w:rFonts w:eastAsia="Times New Roman"/>
                <w:b w:val="0"/>
                <w:bCs w:val="0"/>
                <w:sz w:val="24"/>
                <w:szCs w:val="24"/>
              </w:rPr>
            </w:pPr>
          </w:p>
          <w:p w14:paraId="5CB6168E"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знание: форм, методов и инструментов реализации исследовательских и прикладных задач;</w:t>
            </w:r>
          </w:p>
          <w:p w14:paraId="508C1D67"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умение: осуществлять постановку исследовательских и прикладных задач</w:t>
            </w:r>
          </w:p>
          <w:p w14:paraId="2A50CDC3" w14:textId="77777777" w:rsidR="00C80D7D" w:rsidRPr="00C80D7D" w:rsidRDefault="00C80D7D" w:rsidP="00C80D7D">
            <w:pPr>
              <w:spacing w:after="0" w:line="240" w:lineRule="auto"/>
              <w:rPr>
                <w:rStyle w:val="FontStyle68"/>
                <w:rFonts w:eastAsia="Times New Roman"/>
                <w:b w:val="0"/>
                <w:bCs w:val="0"/>
                <w:sz w:val="24"/>
                <w:szCs w:val="24"/>
              </w:rPr>
            </w:pPr>
          </w:p>
          <w:p w14:paraId="78F28768"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знание: современных информационных технологий, умение: владеть современными информационными технологиями</w:t>
            </w:r>
          </w:p>
          <w:p w14:paraId="0B418B42" w14:textId="77777777" w:rsidR="00C80D7D" w:rsidRPr="00C80D7D" w:rsidRDefault="00C80D7D" w:rsidP="00C80D7D">
            <w:pPr>
              <w:spacing w:after="0" w:line="240" w:lineRule="auto"/>
              <w:rPr>
                <w:rStyle w:val="FontStyle68"/>
                <w:rFonts w:eastAsia="Times New Roman"/>
                <w:b w:val="0"/>
                <w:bCs w:val="0"/>
                <w:sz w:val="24"/>
                <w:szCs w:val="24"/>
              </w:rPr>
            </w:pPr>
          </w:p>
          <w:p w14:paraId="6C881ACC" w14:textId="77777777" w:rsidR="00C80D7D" w:rsidRDefault="00C80D7D" w:rsidP="00C80D7D">
            <w:pPr>
              <w:spacing w:after="0" w:line="240" w:lineRule="auto"/>
              <w:rPr>
                <w:rStyle w:val="FontStyle68"/>
                <w:rFonts w:eastAsia="Times New Roman"/>
                <w:b w:val="0"/>
                <w:bCs w:val="0"/>
                <w:sz w:val="24"/>
                <w:szCs w:val="24"/>
              </w:rPr>
            </w:pPr>
          </w:p>
          <w:p w14:paraId="44B79867" w14:textId="77777777" w:rsidR="00F81EF6" w:rsidRDefault="00F81EF6" w:rsidP="00C80D7D">
            <w:pPr>
              <w:spacing w:after="0" w:line="240" w:lineRule="auto"/>
              <w:rPr>
                <w:rStyle w:val="FontStyle68"/>
                <w:rFonts w:eastAsia="Times New Roman"/>
                <w:b w:val="0"/>
                <w:bCs w:val="0"/>
              </w:rPr>
            </w:pPr>
          </w:p>
          <w:p w14:paraId="0D0D841C" w14:textId="77777777" w:rsidR="00F81EF6" w:rsidRDefault="00F81EF6" w:rsidP="00C80D7D">
            <w:pPr>
              <w:spacing w:after="0" w:line="240" w:lineRule="auto"/>
              <w:rPr>
                <w:rStyle w:val="FontStyle68"/>
                <w:rFonts w:eastAsia="Times New Roman"/>
                <w:b w:val="0"/>
                <w:bCs w:val="0"/>
              </w:rPr>
            </w:pPr>
          </w:p>
          <w:p w14:paraId="2B290684" w14:textId="77777777" w:rsidR="00F81EF6" w:rsidRDefault="00F81EF6" w:rsidP="00C80D7D">
            <w:pPr>
              <w:spacing w:after="0" w:line="240" w:lineRule="auto"/>
              <w:rPr>
                <w:rStyle w:val="FontStyle68"/>
                <w:rFonts w:eastAsia="Times New Roman"/>
                <w:b w:val="0"/>
                <w:bCs w:val="0"/>
              </w:rPr>
            </w:pPr>
          </w:p>
          <w:p w14:paraId="74B4CEBC" w14:textId="77777777" w:rsidR="00F81EF6" w:rsidRDefault="00F81EF6" w:rsidP="00C80D7D">
            <w:pPr>
              <w:spacing w:after="0" w:line="240" w:lineRule="auto"/>
              <w:rPr>
                <w:rStyle w:val="FontStyle68"/>
                <w:rFonts w:eastAsia="Times New Roman"/>
                <w:b w:val="0"/>
                <w:bCs w:val="0"/>
              </w:rPr>
            </w:pPr>
          </w:p>
          <w:p w14:paraId="634FF559" w14:textId="77777777" w:rsidR="00F81EF6" w:rsidRDefault="00F81EF6" w:rsidP="00C80D7D">
            <w:pPr>
              <w:spacing w:after="0" w:line="240" w:lineRule="auto"/>
              <w:rPr>
                <w:rStyle w:val="FontStyle68"/>
                <w:rFonts w:eastAsia="Times New Roman"/>
                <w:b w:val="0"/>
                <w:bCs w:val="0"/>
              </w:rPr>
            </w:pPr>
          </w:p>
          <w:p w14:paraId="27FCA181" w14:textId="77777777" w:rsidR="00F81EF6" w:rsidRDefault="00F81EF6" w:rsidP="00C80D7D">
            <w:pPr>
              <w:spacing w:after="0" w:line="240" w:lineRule="auto"/>
              <w:rPr>
                <w:rStyle w:val="FontStyle68"/>
                <w:rFonts w:eastAsia="Times New Roman"/>
                <w:b w:val="0"/>
                <w:bCs w:val="0"/>
              </w:rPr>
            </w:pPr>
          </w:p>
          <w:p w14:paraId="42F554CC" w14:textId="77777777" w:rsidR="00F81EF6" w:rsidRPr="00C80D7D" w:rsidRDefault="00F81EF6" w:rsidP="00C80D7D">
            <w:pPr>
              <w:spacing w:after="0" w:line="240" w:lineRule="auto"/>
              <w:rPr>
                <w:rStyle w:val="FontStyle68"/>
                <w:rFonts w:eastAsia="Times New Roman"/>
                <w:b w:val="0"/>
                <w:bCs w:val="0"/>
                <w:sz w:val="24"/>
                <w:szCs w:val="24"/>
              </w:rPr>
            </w:pPr>
          </w:p>
          <w:p w14:paraId="3C78EA50"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 xml:space="preserve">знание: прикладных программных обеспечений </w:t>
            </w:r>
          </w:p>
          <w:p w14:paraId="05C1CF9D"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 xml:space="preserve">умение: использовать необходимое прикладное программное обеспечение в </w:t>
            </w:r>
            <w:r w:rsidRPr="00C80D7D">
              <w:rPr>
                <w:rStyle w:val="FontStyle68"/>
                <w:rFonts w:eastAsia="Times New Roman"/>
                <w:b w:val="0"/>
                <w:bCs w:val="0"/>
                <w:sz w:val="24"/>
                <w:szCs w:val="24"/>
              </w:rPr>
              <w:lastRenderedPageBreak/>
              <w:t>зависимости от решаемых задач</w:t>
            </w:r>
          </w:p>
          <w:p w14:paraId="774677A0" w14:textId="77777777" w:rsidR="00C80D7D" w:rsidRPr="00C80D7D" w:rsidRDefault="00C80D7D" w:rsidP="00C80D7D">
            <w:pPr>
              <w:spacing w:after="0" w:line="240" w:lineRule="auto"/>
              <w:rPr>
                <w:rStyle w:val="FontStyle68"/>
                <w:rFonts w:eastAsia="Times New Roman"/>
                <w:b w:val="0"/>
                <w:bCs w:val="0"/>
                <w:sz w:val="24"/>
                <w:szCs w:val="24"/>
              </w:rPr>
            </w:pPr>
          </w:p>
          <w:p w14:paraId="65681ACD" w14:textId="77777777" w:rsidR="00C80D7D" w:rsidRPr="00C80D7D" w:rsidRDefault="00C80D7D" w:rsidP="00C80D7D">
            <w:pPr>
              <w:spacing w:after="0" w:line="240" w:lineRule="auto"/>
              <w:rPr>
                <w:rStyle w:val="FontStyle68"/>
                <w:rFonts w:eastAsia="Times New Roman"/>
                <w:b w:val="0"/>
                <w:bCs w:val="0"/>
                <w:sz w:val="24"/>
                <w:szCs w:val="24"/>
              </w:rPr>
            </w:pPr>
          </w:p>
          <w:p w14:paraId="65D9170B" w14:textId="77777777" w:rsidR="00C80D7D" w:rsidRPr="00C80D7D" w:rsidRDefault="00C80D7D" w:rsidP="00C80D7D">
            <w:pPr>
              <w:spacing w:after="0" w:line="240" w:lineRule="auto"/>
              <w:rPr>
                <w:rStyle w:val="FontStyle68"/>
                <w:rFonts w:eastAsia="Times New Roman"/>
                <w:b w:val="0"/>
                <w:bCs w:val="0"/>
                <w:sz w:val="24"/>
                <w:szCs w:val="24"/>
              </w:rPr>
            </w:pPr>
            <w:r w:rsidRPr="00C80D7D">
              <w:rPr>
                <w:rStyle w:val="FontStyle68"/>
                <w:rFonts w:eastAsia="Times New Roman"/>
                <w:b w:val="0"/>
                <w:bCs w:val="0"/>
                <w:sz w:val="24"/>
                <w:szCs w:val="24"/>
              </w:rPr>
              <w:t>знание: методические и нормативные документы</w:t>
            </w:r>
          </w:p>
          <w:p w14:paraId="1AB1B4BC" w14:textId="5455E267" w:rsidR="00C80D7D" w:rsidRPr="004D2F15" w:rsidRDefault="00C80D7D" w:rsidP="00C80D7D">
            <w:pPr>
              <w:spacing w:after="0" w:line="240" w:lineRule="auto"/>
              <w:rPr>
                <w:rStyle w:val="FontStyle68"/>
                <w:rFonts w:eastAsia="Times New Roman"/>
                <w:b w:val="0"/>
                <w:bCs w:val="0"/>
                <w:sz w:val="24"/>
                <w:szCs w:val="24"/>
                <w:highlight w:val="yellow"/>
              </w:rPr>
            </w:pPr>
            <w:r w:rsidRPr="00C80D7D">
              <w:rPr>
                <w:rStyle w:val="FontStyle68"/>
                <w:rFonts w:eastAsia="Times New Roman"/>
                <w:b w:val="0"/>
                <w:bCs w:val="0"/>
                <w:sz w:val="24"/>
                <w:szCs w:val="24"/>
              </w:rPr>
              <w:t>умение: разрабатывать методические и нормативные документы на основе результатов проведенных исследований</w:t>
            </w:r>
          </w:p>
        </w:tc>
        <w:tc>
          <w:tcPr>
            <w:tcW w:w="3650" w:type="dxa"/>
            <w:tcBorders>
              <w:top w:val="single" w:sz="4" w:space="0" w:color="auto"/>
              <w:left w:val="single" w:sz="4" w:space="0" w:color="auto"/>
              <w:bottom w:val="single" w:sz="4" w:space="0" w:color="auto"/>
              <w:right w:val="single" w:sz="4" w:space="0" w:color="auto"/>
            </w:tcBorders>
          </w:tcPr>
          <w:p w14:paraId="2728A976" w14:textId="77777777" w:rsidR="00C80D7D" w:rsidRDefault="00C80D7D" w:rsidP="00F81EF6">
            <w:pPr>
              <w:spacing w:after="0" w:line="240" w:lineRule="auto"/>
              <w:rPr>
                <w:rFonts w:ascii="Times New Roman" w:hAnsi="Times New Roman"/>
                <w:sz w:val="24"/>
                <w:szCs w:val="24"/>
              </w:rPr>
            </w:pPr>
            <w:r>
              <w:rPr>
                <w:rFonts w:ascii="Times New Roman" w:hAnsi="Times New Roman"/>
                <w:sz w:val="24"/>
                <w:szCs w:val="24"/>
              </w:rPr>
              <w:lastRenderedPageBreak/>
              <w:t>Задание 1:</w:t>
            </w:r>
          </w:p>
          <w:p w14:paraId="5DF9DD35" w14:textId="77777777" w:rsidR="00C80D7D" w:rsidRDefault="00C80D7D" w:rsidP="00F81EF6">
            <w:pPr>
              <w:spacing w:after="0" w:line="240" w:lineRule="auto"/>
              <w:rPr>
                <w:rFonts w:ascii="Times New Roman" w:hAnsi="Times New Roman"/>
                <w:sz w:val="24"/>
                <w:szCs w:val="24"/>
              </w:rPr>
            </w:pPr>
            <w:r w:rsidRPr="0040056B">
              <w:rPr>
                <w:rFonts w:ascii="Times New Roman" w:hAnsi="Times New Roman"/>
                <w:sz w:val="24"/>
                <w:szCs w:val="24"/>
              </w:rPr>
              <w:t xml:space="preserve">Сравнить положения Конвенции ООН о договорах международной купли-продажи и положения Гражданского кодекса о договорах поставки и купли-продажи. </w:t>
            </w:r>
          </w:p>
          <w:p w14:paraId="55A833E6" w14:textId="77777777" w:rsidR="00C80D7D" w:rsidRDefault="00C80D7D" w:rsidP="00F81EF6">
            <w:pPr>
              <w:spacing w:after="0" w:line="240" w:lineRule="auto"/>
              <w:rPr>
                <w:rFonts w:ascii="Times New Roman" w:hAnsi="Times New Roman"/>
                <w:sz w:val="24"/>
                <w:szCs w:val="24"/>
              </w:rPr>
            </w:pPr>
          </w:p>
          <w:p w14:paraId="5E8932F3" w14:textId="77777777" w:rsidR="00F81EF6" w:rsidRDefault="00F81EF6" w:rsidP="00F81EF6">
            <w:pPr>
              <w:spacing w:after="0" w:line="240" w:lineRule="auto"/>
              <w:rPr>
                <w:rFonts w:ascii="Times New Roman" w:hAnsi="Times New Roman"/>
                <w:sz w:val="24"/>
                <w:szCs w:val="24"/>
              </w:rPr>
            </w:pPr>
          </w:p>
          <w:p w14:paraId="1FF02CB5" w14:textId="77777777" w:rsidR="00F81EF6" w:rsidRDefault="00F81EF6" w:rsidP="00F81EF6">
            <w:pPr>
              <w:spacing w:after="0" w:line="240" w:lineRule="auto"/>
              <w:rPr>
                <w:rFonts w:ascii="Times New Roman" w:hAnsi="Times New Roman"/>
                <w:sz w:val="24"/>
                <w:szCs w:val="24"/>
              </w:rPr>
            </w:pPr>
          </w:p>
          <w:p w14:paraId="1CD37ABE" w14:textId="77777777" w:rsidR="00F81EF6" w:rsidRDefault="00F81EF6" w:rsidP="00F81EF6">
            <w:pPr>
              <w:spacing w:after="0" w:line="240" w:lineRule="auto"/>
              <w:rPr>
                <w:rFonts w:ascii="Times New Roman" w:hAnsi="Times New Roman"/>
                <w:sz w:val="24"/>
                <w:szCs w:val="24"/>
              </w:rPr>
            </w:pPr>
          </w:p>
          <w:p w14:paraId="778DB3D2" w14:textId="77777777" w:rsidR="00C80D7D" w:rsidRDefault="00C80D7D" w:rsidP="00F81EF6">
            <w:pPr>
              <w:spacing w:after="0" w:line="240" w:lineRule="auto"/>
              <w:rPr>
                <w:rFonts w:ascii="Times New Roman" w:hAnsi="Times New Roman"/>
                <w:sz w:val="24"/>
                <w:szCs w:val="24"/>
              </w:rPr>
            </w:pPr>
            <w:r>
              <w:rPr>
                <w:rFonts w:ascii="Times New Roman" w:hAnsi="Times New Roman"/>
                <w:sz w:val="24"/>
                <w:szCs w:val="24"/>
              </w:rPr>
              <w:t>Задание 2:</w:t>
            </w:r>
          </w:p>
          <w:p w14:paraId="1238741B" w14:textId="77777777" w:rsidR="00C80D7D" w:rsidRDefault="00C80D7D" w:rsidP="00F81EF6">
            <w:pPr>
              <w:spacing w:after="0" w:line="240" w:lineRule="auto"/>
              <w:rPr>
                <w:rFonts w:ascii="Times New Roman" w:hAnsi="Times New Roman" w:cs="Times New Roman"/>
                <w:sz w:val="24"/>
                <w:szCs w:val="24"/>
              </w:rPr>
            </w:pPr>
            <w:r w:rsidRPr="0040056B">
              <w:rPr>
                <w:rFonts w:ascii="Times New Roman" w:hAnsi="Times New Roman" w:cs="Times New Roman"/>
                <w:sz w:val="24"/>
                <w:szCs w:val="24"/>
              </w:rPr>
              <w:t>На основе результатов сравнительного анализа положений Конвенции ООН о договорах международной купли-продажи сформулировать методы исследования.</w:t>
            </w:r>
          </w:p>
          <w:p w14:paraId="68DA821D" w14:textId="77777777" w:rsidR="00C80D7D" w:rsidRDefault="00C80D7D" w:rsidP="00F81EF6">
            <w:pPr>
              <w:spacing w:after="0" w:line="240" w:lineRule="auto"/>
              <w:rPr>
                <w:rFonts w:ascii="Times New Roman" w:hAnsi="Times New Roman" w:cs="Times New Roman"/>
                <w:sz w:val="24"/>
                <w:szCs w:val="24"/>
              </w:rPr>
            </w:pPr>
          </w:p>
          <w:p w14:paraId="11220576" w14:textId="77777777" w:rsidR="00F81EF6" w:rsidRDefault="00F81EF6" w:rsidP="00F81EF6">
            <w:pPr>
              <w:spacing w:after="0" w:line="240" w:lineRule="auto"/>
              <w:rPr>
                <w:rFonts w:ascii="Times New Roman" w:hAnsi="Times New Roman" w:cs="Times New Roman"/>
                <w:sz w:val="24"/>
                <w:szCs w:val="24"/>
              </w:rPr>
            </w:pPr>
          </w:p>
          <w:p w14:paraId="21BE70DF" w14:textId="77777777" w:rsidR="00C80D7D" w:rsidRDefault="00C80D7D" w:rsidP="00F81EF6">
            <w:pPr>
              <w:spacing w:after="0" w:line="240" w:lineRule="auto"/>
              <w:rPr>
                <w:rFonts w:ascii="Times New Roman" w:hAnsi="Times New Roman" w:cs="Times New Roman"/>
                <w:sz w:val="24"/>
                <w:szCs w:val="24"/>
              </w:rPr>
            </w:pPr>
          </w:p>
          <w:p w14:paraId="604C3411" w14:textId="77777777" w:rsidR="00F81EF6" w:rsidRDefault="00F81EF6" w:rsidP="00F81EF6">
            <w:pPr>
              <w:spacing w:after="0" w:line="240" w:lineRule="auto"/>
              <w:rPr>
                <w:rFonts w:ascii="Times New Roman" w:hAnsi="Times New Roman" w:cs="Times New Roman"/>
                <w:sz w:val="24"/>
                <w:szCs w:val="24"/>
              </w:rPr>
            </w:pPr>
          </w:p>
          <w:p w14:paraId="62BD503A" w14:textId="77777777" w:rsidR="00F81EF6" w:rsidRDefault="00F81EF6" w:rsidP="00F81EF6">
            <w:pPr>
              <w:spacing w:after="0" w:line="240" w:lineRule="auto"/>
              <w:rPr>
                <w:rFonts w:ascii="Times New Roman" w:hAnsi="Times New Roman" w:cs="Times New Roman"/>
                <w:sz w:val="24"/>
                <w:szCs w:val="24"/>
              </w:rPr>
            </w:pPr>
          </w:p>
          <w:p w14:paraId="227448D0" w14:textId="77777777" w:rsidR="00F81EF6" w:rsidRDefault="00F81EF6" w:rsidP="00F81EF6">
            <w:pPr>
              <w:spacing w:after="0" w:line="240" w:lineRule="auto"/>
              <w:rPr>
                <w:rFonts w:ascii="Times New Roman" w:hAnsi="Times New Roman" w:cs="Times New Roman"/>
                <w:sz w:val="24"/>
                <w:szCs w:val="24"/>
              </w:rPr>
            </w:pPr>
          </w:p>
          <w:p w14:paraId="205B24F5" w14:textId="77777777" w:rsidR="00F81EF6" w:rsidRDefault="00F81EF6" w:rsidP="00F81EF6">
            <w:pPr>
              <w:spacing w:after="0" w:line="240" w:lineRule="auto"/>
              <w:rPr>
                <w:rFonts w:ascii="Times New Roman" w:hAnsi="Times New Roman" w:cs="Times New Roman"/>
                <w:sz w:val="24"/>
                <w:szCs w:val="24"/>
              </w:rPr>
            </w:pPr>
          </w:p>
          <w:p w14:paraId="21FCE8CA" w14:textId="77777777" w:rsidR="00C80D7D" w:rsidRDefault="00C80D7D" w:rsidP="00F81EF6">
            <w:pPr>
              <w:spacing w:after="0" w:line="240" w:lineRule="auto"/>
              <w:rPr>
                <w:rFonts w:ascii="Times New Roman" w:hAnsi="Times New Roman" w:cs="Times New Roman"/>
                <w:sz w:val="24"/>
                <w:szCs w:val="24"/>
              </w:rPr>
            </w:pPr>
            <w:r>
              <w:rPr>
                <w:rFonts w:ascii="Times New Roman" w:hAnsi="Times New Roman" w:cs="Times New Roman"/>
                <w:sz w:val="24"/>
                <w:szCs w:val="24"/>
              </w:rPr>
              <w:t>Задание3:</w:t>
            </w:r>
          </w:p>
          <w:p w14:paraId="7E7B55AF" w14:textId="77777777" w:rsidR="00C80D7D" w:rsidRDefault="00C80D7D" w:rsidP="00F81EF6">
            <w:pPr>
              <w:spacing w:after="0" w:line="240" w:lineRule="auto"/>
              <w:rPr>
                <w:rFonts w:ascii="Times New Roman" w:hAnsi="Times New Roman" w:cs="Times New Roman"/>
                <w:sz w:val="24"/>
                <w:szCs w:val="24"/>
              </w:rPr>
            </w:pPr>
            <w:r w:rsidRPr="0040056B">
              <w:rPr>
                <w:rFonts w:ascii="Times New Roman" w:hAnsi="Times New Roman" w:cs="Times New Roman"/>
                <w:sz w:val="24"/>
                <w:szCs w:val="24"/>
              </w:rPr>
              <w:t>Используя современные информационные технологии оформить результаты сравнительного анализа положений Конвенции ООН о договорах международной купли-продажи и положений Гражданского кодекса о договорах поставки и купли-продажи</w:t>
            </w:r>
          </w:p>
          <w:p w14:paraId="5F034594" w14:textId="77777777" w:rsidR="00F81EF6" w:rsidRDefault="00F81EF6" w:rsidP="00F81EF6">
            <w:pPr>
              <w:spacing w:after="0" w:line="240" w:lineRule="auto"/>
              <w:rPr>
                <w:rFonts w:ascii="Times New Roman" w:hAnsi="Times New Roman" w:cs="Times New Roman"/>
                <w:sz w:val="24"/>
                <w:szCs w:val="24"/>
              </w:rPr>
            </w:pPr>
          </w:p>
          <w:p w14:paraId="2A63AD39" w14:textId="77777777" w:rsidR="00F81EF6" w:rsidRDefault="00F81EF6" w:rsidP="00F81EF6">
            <w:pPr>
              <w:spacing w:after="0" w:line="240" w:lineRule="auto"/>
              <w:rPr>
                <w:rFonts w:ascii="Times New Roman" w:hAnsi="Times New Roman" w:cs="Times New Roman"/>
                <w:sz w:val="24"/>
                <w:szCs w:val="24"/>
              </w:rPr>
            </w:pPr>
          </w:p>
          <w:p w14:paraId="0B73F251" w14:textId="77777777" w:rsidR="00F81EF6" w:rsidRDefault="00F81EF6" w:rsidP="00F81EF6">
            <w:pPr>
              <w:spacing w:after="0" w:line="240" w:lineRule="auto"/>
              <w:rPr>
                <w:rFonts w:ascii="Times New Roman" w:hAnsi="Times New Roman" w:cs="Times New Roman"/>
                <w:sz w:val="24"/>
                <w:szCs w:val="24"/>
              </w:rPr>
            </w:pPr>
          </w:p>
          <w:p w14:paraId="4B699009" w14:textId="77777777" w:rsidR="00F81EF6" w:rsidRDefault="00F81EF6" w:rsidP="00F81EF6">
            <w:pPr>
              <w:spacing w:after="0" w:line="240" w:lineRule="auto"/>
              <w:rPr>
                <w:rFonts w:ascii="Times New Roman" w:hAnsi="Times New Roman" w:cs="Times New Roman"/>
                <w:sz w:val="24"/>
                <w:szCs w:val="24"/>
              </w:rPr>
            </w:pPr>
          </w:p>
          <w:p w14:paraId="73747843" w14:textId="77777777" w:rsidR="00C80D7D" w:rsidRDefault="00C80D7D" w:rsidP="00F81EF6">
            <w:pPr>
              <w:spacing w:after="0" w:line="240" w:lineRule="auto"/>
              <w:rPr>
                <w:rFonts w:ascii="Times New Roman" w:hAnsi="Times New Roman" w:cs="Times New Roman"/>
                <w:sz w:val="24"/>
                <w:szCs w:val="24"/>
              </w:rPr>
            </w:pPr>
            <w:r>
              <w:rPr>
                <w:rFonts w:ascii="Times New Roman" w:hAnsi="Times New Roman" w:cs="Times New Roman"/>
                <w:sz w:val="24"/>
                <w:szCs w:val="24"/>
              </w:rPr>
              <w:t>Задание 4:</w:t>
            </w:r>
          </w:p>
          <w:p w14:paraId="5636A6E3" w14:textId="77777777" w:rsidR="00C80D7D" w:rsidRPr="0040056B" w:rsidRDefault="00C80D7D" w:rsidP="00F81EF6">
            <w:pPr>
              <w:spacing w:after="0" w:line="240" w:lineRule="auto"/>
              <w:rPr>
                <w:rFonts w:ascii="Times New Roman" w:hAnsi="Times New Roman" w:cs="Times New Roman"/>
                <w:sz w:val="24"/>
                <w:szCs w:val="24"/>
              </w:rPr>
            </w:pPr>
            <w:r w:rsidRPr="0040056B">
              <w:rPr>
                <w:rFonts w:ascii="Times New Roman" w:hAnsi="Times New Roman" w:cs="Times New Roman"/>
                <w:sz w:val="24"/>
                <w:szCs w:val="24"/>
              </w:rPr>
              <w:t xml:space="preserve">Сформулировать объекты для сравнительного анализа. Справочная правовая система «Консультант </w:t>
            </w:r>
            <w:proofErr w:type="gramStart"/>
            <w:r w:rsidRPr="0040056B">
              <w:rPr>
                <w:rFonts w:ascii="Times New Roman" w:hAnsi="Times New Roman" w:cs="Times New Roman"/>
                <w:sz w:val="24"/>
                <w:szCs w:val="24"/>
              </w:rPr>
              <w:t>Плюс»  http://www.consultant.ru/</w:t>
            </w:r>
            <w:proofErr w:type="gramEnd"/>
          </w:p>
          <w:p w14:paraId="09AD38BF" w14:textId="77777777" w:rsidR="00C80D7D" w:rsidRDefault="00C80D7D" w:rsidP="00F81EF6">
            <w:pPr>
              <w:spacing w:after="0" w:line="240" w:lineRule="auto"/>
              <w:rPr>
                <w:rFonts w:ascii="Times New Roman" w:hAnsi="Times New Roman" w:cs="Times New Roman"/>
                <w:sz w:val="24"/>
                <w:szCs w:val="24"/>
              </w:rPr>
            </w:pPr>
            <w:r w:rsidRPr="0040056B">
              <w:rPr>
                <w:rFonts w:ascii="Times New Roman" w:hAnsi="Times New Roman" w:cs="Times New Roman"/>
                <w:sz w:val="24"/>
                <w:szCs w:val="24"/>
              </w:rPr>
              <w:t xml:space="preserve">Справочная правовая система «ГАРАНТ»  </w:t>
            </w:r>
            <w:hyperlink r:id="rId9" w:history="1">
              <w:r w:rsidRPr="0077112A">
                <w:rPr>
                  <w:rStyle w:val="a4"/>
                  <w:rFonts w:ascii="Times New Roman" w:hAnsi="Times New Roman" w:cs="Times New Roman"/>
                  <w:sz w:val="24"/>
                  <w:szCs w:val="24"/>
                </w:rPr>
                <w:t>http://www.garant.ru/</w:t>
              </w:r>
            </w:hyperlink>
          </w:p>
          <w:p w14:paraId="20F20AC9" w14:textId="77777777" w:rsidR="00C80D7D" w:rsidRDefault="00C80D7D" w:rsidP="00F81EF6">
            <w:pPr>
              <w:spacing w:after="0" w:line="240" w:lineRule="auto"/>
              <w:rPr>
                <w:rFonts w:ascii="Times New Roman" w:hAnsi="Times New Roman" w:cs="Times New Roman"/>
                <w:sz w:val="24"/>
                <w:szCs w:val="24"/>
              </w:rPr>
            </w:pPr>
          </w:p>
          <w:p w14:paraId="1EBBA955" w14:textId="77777777" w:rsidR="00F81EF6" w:rsidRDefault="00F81EF6" w:rsidP="00F81EF6">
            <w:pPr>
              <w:spacing w:after="0" w:line="240" w:lineRule="auto"/>
              <w:rPr>
                <w:rFonts w:ascii="Times New Roman" w:hAnsi="Times New Roman" w:cs="Times New Roman"/>
                <w:sz w:val="24"/>
                <w:szCs w:val="24"/>
              </w:rPr>
            </w:pPr>
          </w:p>
          <w:p w14:paraId="7E31946F" w14:textId="77777777" w:rsidR="00F81EF6" w:rsidRDefault="00F81EF6" w:rsidP="00F81EF6">
            <w:pPr>
              <w:spacing w:after="0" w:line="240" w:lineRule="auto"/>
              <w:rPr>
                <w:rFonts w:ascii="Times New Roman" w:hAnsi="Times New Roman" w:cs="Times New Roman"/>
                <w:sz w:val="24"/>
                <w:szCs w:val="24"/>
              </w:rPr>
            </w:pPr>
          </w:p>
          <w:p w14:paraId="75A3A07A" w14:textId="77777777" w:rsidR="00F81EF6" w:rsidRDefault="00F81EF6" w:rsidP="00F81EF6">
            <w:pPr>
              <w:spacing w:after="0" w:line="240" w:lineRule="auto"/>
              <w:rPr>
                <w:rFonts w:ascii="Times New Roman" w:hAnsi="Times New Roman" w:cs="Times New Roman"/>
                <w:sz w:val="24"/>
                <w:szCs w:val="24"/>
              </w:rPr>
            </w:pPr>
          </w:p>
          <w:p w14:paraId="242E555C" w14:textId="77777777" w:rsidR="00F81EF6" w:rsidRDefault="00F81EF6" w:rsidP="00F81EF6">
            <w:pPr>
              <w:spacing w:after="0" w:line="240" w:lineRule="auto"/>
              <w:rPr>
                <w:rFonts w:ascii="Times New Roman" w:hAnsi="Times New Roman" w:cs="Times New Roman"/>
                <w:sz w:val="24"/>
                <w:szCs w:val="24"/>
              </w:rPr>
            </w:pPr>
          </w:p>
          <w:p w14:paraId="6A9A2F40" w14:textId="77777777" w:rsidR="00F81EF6" w:rsidRDefault="00F81EF6" w:rsidP="00F81EF6">
            <w:pPr>
              <w:spacing w:after="0" w:line="240" w:lineRule="auto"/>
              <w:rPr>
                <w:rFonts w:ascii="Times New Roman" w:hAnsi="Times New Roman" w:cs="Times New Roman"/>
                <w:sz w:val="24"/>
                <w:szCs w:val="24"/>
              </w:rPr>
            </w:pPr>
          </w:p>
          <w:p w14:paraId="009483A3" w14:textId="77777777" w:rsidR="00C80D7D" w:rsidRDefault="00C80D7D" w:rsidP="00F81EF6">
            <w:pPr>
              <w:spacing w:after="0" w:line="240" w:lineRule="auto"/>
              <w:rPr>
                <w:rFonts w:ascii="Times New Roman" w:hAnsi="Times New Roman" w:cs="Times New Roman"/>
                <w:sz w:val="24"/>
                <w:szCs w:val="24"/>
              </w:rPr>
            </w:pPr>
            <w:r>
              <w:rPr>
                <w:rFonts w:ascii="Times New Roman" w:hAnsi="Times New Roman" w:cs="Times New Roman"/>
                <w:sz w:val="24"/>
                <w:szCs w:val="24"/>
              </w:rPr>
              <w:t>Задание 5:</w:t>
            </w:r>
          </w:p>
          <w:p w14:paraId="2E6F53E2" w14:textId="58C2EC47" w:rsidR="00C80D7D" w:rsidRPr="00F81EF6" w:rsidRDefault="00C80D7D" w:rsidP="00F81EF6">
            <w:pPr>
              <w:spacing w:after="0" w:line="240" w:lineRule="auto"/>
              <w:rPr>
                <w:rStyle w:val="FontStyle68"/>
                <w:b w:val="0"/>
                <w:bCs w:val="0"/>
                <w:sz w:val="24"/>
                <w:szCs w:val="24"/>
              </w:rPr>
            </w:pPr>
            <w:r w:rsidRPr="0040056B">
              <w:rPr>
                <w:rFonts w:ascii="Times New Roman" w:hAnsi="Times New Roman" w:cs="Times New Roman"/>
                <w:sz w:val="24"/>
                <w:szCs w:val="24"/>
              </w:rPr>
              <w:t>Разработать методические рекомендации для участников внешнеэкономической деятельности по вопросам применения положений Конвенции ООН о договорах международной купли-продажи и положений ГК РФ.</w:t>
            </w:r>
          </w:p>
        </w:tc>
      </w:tr>
      <w:tr w:rsidR="009254F5" w:rsidRPr="00591C71" w14:paraId="0DB4C2AA" w14:textId="77777777" w:rsidTr="003812A0">
        <w:trPr>
          <w:jc w:val="center"/>
        </w:trPr>
        <w:tc>
          <w:tcPr>
            <w:tcW w:w="2158" w:type="dxa"/>
            <w:shd w:val="clear" w:color="auto" w:fill="auto"/>
          </w:tcPr>
          <w:p w14:paraId="2372B9FE" w14:textId="6DCF4F63" w:rsidR="007012CC" w:rsidRPr="008152C3" w:rsidRDefault="007012CC" w:rsidP="007012CC">
            <w:pPr>
              <w:spacing w:after="0" w:line="240" w:lineRule="auto"/>
              <w:rPr>
                <w:rFonts w:ascii="Times New Roman" w:hAnsi="Times New Roman" w:cs="Times New Roman"/>
                <w:color w:val="000000"/>
                <w:sz w:val="24"/>
                <w:szCs w:val="24"/>
                <w:u w:val="single"/>
              </w:rPr>
            </w:pPr>
            <w:r w:rsidRPr="008152C3">
              <w:rPr>
                <w:rFonts w:ascii="Times New Roman" w:hAnsi="Times New Roman" w:cs="Times New Roman"/>
                <w:color w:val="000000"/>
                <w:sz w:val="24"/>
                <w:szCs w:val="24"/>
                <w:u w:val="single"/>
              </w:rPr>
              <w:lastRenderedPageBreak/>
              <w:t>ПК</w:t>
            </w:r>
            <w:r w:rsidR="004D2F15">
              <w:rPr>
                <w:rFonts w:ascii="Times New Roman" w:hAnsi="Times New Roman" w:cs="Times New Roman"/>
                <w:color w:val="000000"/>
                <w:sz w:val="24"/>
                <w:szCs w:val="24"/>
                <w:u w:val="single"/>
              </w:rPr>
              <w:t>Н</w:t>
            </w:r>
            <w:r w:rsidRPr="008152C3">
              <w:rPr>
                <w:rFonts w:ascii="Times New Roman" w:hAnsi="Times New Roman" w:cs="Times New Roman"/>
                <w:color w:val="000000"/>
                <w:sz w:val="24"/>
                <w:szCs w:val="24"/>
                <w:u w:val="single"/>
              </w:rPr>
              <w:t>-</w:t>
            </w:r>
            <w:r w:rsidR="004D2F15">
              <w:rPr>
                <w:rFonts w:ascii="Times New Roman" w:hAnsi="Times New Roman" w:cs="Times New Roman"/>
                <w:color w:val="000000"/>
                <w:sz w:val="24"/>
                <w:szCs w:val="24"/>
                <w:u w:val="single"/>
              </w:rPr>
              <w:t>3</w:t>
            </w:r>
          </w:p>
          <w:p w14:paraId="333EB7E5" w14:textId="1B855183" w:rsidR="007012CC" w:rsidRPr="008152C3" w:rsidRDefault="004D2F15" w:rsidP="007012CC">
            <w:pPr>
              <w:spacing w:after="0" w:line="240" w:lineRule="auto"/>
              <w:rPr>
                <w:rStyle w:val="FontStyle68"/>
                <w:rFonts w:eastAsia="Times New Roman"/>
                <w:b w:val="0"/>
                <w:bCs w:val="0"/>
                <w:sz w:val="24"/>
                <w:szCs w:val="24"/>
              </w:rPr>
            </w:pPr>
            <w:r>
              <w:rPr>
                <w:rFonts w:ascii="Times New Roman" w:hAnsi="Times New Roman" w:cs="Times New Roman"/>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203" w:type="dxa"/>
            <w:shd w:val="clear" w:color="auto" w:fill="auto"/>
          </w:tcPr>
          <w:p w14:paraId="74D6EE2B" w14:textId="77777777" w:rsidR="004D2F15" w:rsidRDefault="004D2F15" w:rsidP="004D2F15">
            <w:pPr>
              <w:spacing w:after="0" w:line="240" w:lineRule="auto"/>
              <w:rPr>
                <w:rFonts w:ascii="Times New Roman" w:hAnsi="Times New Roman"/>
                <w:sz w:val="24"/>
                <w:szCs w:val="24"/>
              </w:rPr>
            </w:pPr>
            <w:r>
              <w:rPr>
                <w:rFonts w:ascii="Times New Roman" w:hAnsi="Times New Roman"/>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31742F24" w14:textId="77777777" w:rsidR="009A36E4" w:rsidRDefault="009A36E4" w:rsidP="004D2F15">
            <w:pPr>
              <w:spacing w:after="0" w:line="240" w:lineRule="auto"/>
              <w:rPr>
                <w:rFonts w:ascii="Times New Roman" w:hAnsi="Times New Roman"/>
                <w:sz w:val="24"/>
                <w:szCs w:val="24"/>
              </w:rPr>
            </w:pPr>
          </w:p>
          <w:p w14:paraId="52049523" w14:textId="77777777" w:rsidR="009A36E4" w:rsidRDefault="009A36E4" w:rsidP="004D2F15">
            <w:pPr>
              <w:spacing w:after="0" w:line="240" w:lineRule="auto"/>
              <w:rPr>
                <w:rFonts w:ascii="Times New Roman" w:hAnsi="Times New Roman"/>
                <w:sz w:val="24"/>
                <w:szCs w:val="24"/>
              </w:rPr>
            </w:pPr>
          </w:p>
          <w:p w14:paraId="143A9E9D" w14:textId="77777777" w:rsidR="009A36E4" w:rsidRDefault="009A36E4" w:rsidP="004D2F15">
            <w:pPr>
              <w:spacing w:after="0" w:line="240" w:lineRule="auto"/>
              <w:rPr>
                <w:rFonts w:ascii="Times New Roman" w:hAnsi="Times New Roman"/>
                <w:sz w:val="24"/>
                <w:szCs w:val="24"/>
              </w:rPr>
            </w:pPr>
          </w:p>
          <w:p w14:paraId="628333E8" w14:textId="77777777" w:rsidR="009A36E4" w:rsidRDefault="009A36E4" w:rsidP="004D2F15">
            <w:pPr>
              <w:spacing w:after="0" w:line="240" w:lineRule="auto"/>
              <w:rPr>
                <w:rFonts w:ascii="Times New Roman" w:hAnsi="Times New Roman"/>
                <w:sz w:val="24"/>
                <w:szCs w:val="24"/>
              </w:rPr>
            </w:pPr>
          </w:p>
          <w:p w14:paraId="52812525" w14:textId="77777777" w:rsidR="009A36E4" w:rsidRDefault="009A36E4" w:rsidP="004D2F15">
            <w:pPr>
              <w:spacing w:after="0" w:line="240" w:lineRule="auto"/>
              <w:rPr>
                <w:rFonts w:ascii="Times New Roman" w:hAnsi="Times New Roman"/>
                <w:sz w:val="24"/>
                <w:szCs w:val="24"/>
              </w:rPr>
            </w:pPr>
          </w:p>
          <w:p w14:paraId="0821A369" w14:textId="747BDAEF" w:rsidR="007012CC" w:rsidRPr="008152C3" w:rsidRDefault="004D2F15" w:rsidP="004D2F15">
            <w:pPr>
              <w:spacing w:after="0" w:line="240" w:lineRule="auto"/>
              <w:rPr>
                <w:rStyle w:val="FontStyle68"/>
                <w:rFonts w:eastAsia="Times New Roman"/>
                <w:b w:val="0"/>
                <w:bCs w:val="0"/>
                <w:sz w:val="24"/>
                <w:szCs w:val="24"/>
              </w:rPr>
            </w:pPr>
            <w:r>
              <w:rPr>
                <w:rFonts w:ascii="Times New Roman" w:hAnsi="Times New Roman"/>
                <w:sz w:val="24"/>
                <w:szCs w:val="24"/>
              </w:rPr>
              <w:t xml:space="preserve">2. Ранжирует стратегические и тактические цели экономического развития на макро-, мезо- и микроуровнях, использует </w:t>
            </w:r>
            <w:proofErr w:type="spellStart"/>
            <w:r>
              <w:rPr>
                <w:rFonts w:ascii="Times New Roman" w:hAnsi="Times New Roman"/>
                <w:sz w:val="24"/>
                <w:szCs w:val="24"/>
              </w:rPr>
              <w:t>фактологические</w:t>
            </w:r>
            <w:proofErr w:type="spellEnd"/>
            <w:r>
              <w:rPr>
                <w:rFonts w:ascii="Times New Roman" w:hAnsi="Times New Roman"/>
                <w:sz w:val="24"/>
                <w:szCs w:val="24"/>
              </w:rPr>
              <w:t xml:space="preserve"> (статистические и экономико-математические) методы для проведения </w:t>
            </w:r>
            <w:r>
              <w:rPr>
                <w:rFonts w:ascii="Times New Roman" w:hAnsi="Times New Roman"/>
                <w:sz w:val="24"/>
                <w:szCs w:val="24"/>
              </w:rPr>
              <w:lastRenderedPageBreak/>
              <w:t>анализа и системных оценок.</w:t>
            </w:r>
          </w:p>
        </w:tc>
        <w:tc>
          <w:tcPr>
            <w:tcW w:w="2203" w:type="dxa"/>
          </w:tcPr>
          <w:p w14:paraId="664BF29D" w14:textId="77777777" w:rsidR="009A36E4" w:rsidRPr="00807A14" w:rsidRDefault="009A36E4" w:rsidP="009A36E4">
            <w:pPr>
              <w:rPr>
                <w:rFonts w:ascii="Times New Roman" w:hAnsi="Times New Roman" w:cs="Times New Roman"/>
                <w:sz w:val="24"/>
                <w:szCs w:val="24"/>
              </w:rPr>
            </w:pPr>
            <w:r w:rsidRPr="00807A14">
              <w:rPr>
                <w:rFonts w:ascii="Times New Roman" w:hAnsi="Times New Roman" w:cs="Times New Roman"/>
                <w:sz w:val="24"/>
                <w:szCs w:val="24"/>
              </w:rPr>
              <w:lastRenderedPageBreak/>
              <w:t xml:space="preserve">знание информационных технологий для прогнозирования тенденций экономического развития стран и компаний как участников энергетического рынка </w:t>
            </w:r>
          </w:p>
          <w:p w14:paraId="0AA75033" w14:textId="3D344CA1" w:rsidR="009A36E4" w:rsidRPr="00807A14" w:rsidRDefault="009A36E4" w:rsidP="009A36E4">
            <w:pPr>
              <w:rPr>
                <w:rFonts w:ascii="Times New Roman" w:hAnsi="Times New Roman" w:cs="Times New Roman"/>
                <w:b/>
                <w:bCs/>
                <w:sz w:val="24"/>
                <w:szCs w:val="24"/>
              </w:rPr>
            </w:pPr>
            <w:r>
              <w:rPr>
                <w:rFonts w:ascii="Times New Roman" w:hAnsi="Times New Roman" w:cs="Times New Roman"/>
                <w:sz w:val="24"/>
                <w:szCs w:val="24"/>
              </w:rPr>
              <w:t>у</w:t>
            </w:r>
            <w:r w:rsidRPr="00807A14">
              <w:rPr>
                <w:rFonts w:ascii="Times New Roman" w:hAnsi="Times New Roman" w:cs="Times New Roman"/>
                <w:sz w:val="24"/>
                <w:szCs w:val="24"/>
              </w:rPr>
              <w:t xml:space="preserve">мение оценивать последствия принимаемых управленческих решений при заключении внешнеторговых контрактов </w:t>
            </w:r>
          </w:p>
          <w:p w14:paraId="670273BF" w14:textId="77777777" w:rsidR="009A36E4" w:rsidRDefault="009A36E4" w:rsidP="009A36E4">
            <w:pPr>
              <w:rPr>
                <w:rFonts w:ascii="Times New Roman" w:hAnsi="Times New Roman" w:cs="Times New Roman"/>
                <w:sz w:val="24"/>
                <w:szCs w:val="24"/>
              </w:rPr>
            </w:pPr>
          </w:p>
          <w:p w14:paraId="321196F2" w14:textId="3F7AD9CD" w:rsidR="009A36E4" w:rsidRPr="00807A14" w:rsidRDefault="009A36E4" w:rsidP="009A36E4">
            <w:pPr>
              <w:rPr>
                <w:rFonts w:ascii="Times New Roman" w:hAnsi="Times New Roman" w:cs="Times New Roman"/>
                <w:sz w:val="24"/>
                <w:szCs w:val="24"/>
              </w:rPr>
            </w:pPr>
            <w:r w:rsidRPr="00807A14">
              <w:rPr>
                <w:rFonts w:ascii="Times New Roman" w:hAnsi="Times New Roman" w:cs="Times New Roman"/>
                <w:sz w:val="24"/>
                <w:szCs w:val="24"/>
              </w:rPr>
              <w:t>знание: стратегических и тактических целей энергетических компаний при заключении и исполнении внешнеторговых контрактов</w:t>
            </w:r>
          </w:p>
          <w:p w14:paraId="0D86B71C" w14:textId="67D899F4" w:rsidR="007012CC" w:rsidRPr="004D2F15" w:rsidRDefault="009A36E4" w:rsidP="009A36E4">
            <w:pPr>
              <w:spacing w:after="0" w:line="240" w:lineRule="auto"/>
              <w:rPr>
                <w:rStyle w:val="FontStyle68"/>
                <w:rFonts w:eastAsia="Times New Roman"/>
                <w:b w:val="0"/>
                <w:bCs w:val="0"/>
                <w:sz w:val="24"/>
                <w:szCs w:val="24"/>
                <w:highlight w:val="yellow"/>
              </w:rPr>
            </w:pPr>
            <w:r w:rsidRPr="00807A14">
              <w:rPr>
                <w:rFonts w:ascii="Times New Roman" w:hAnsi="Times New Roman" w:cs="Times New Roman"/>
                <w:sz w:val="24"/>
                <w:szCs w:val="24"/>
              </w:rPr>
              <w:lastRenderedPageBreak/>
              <w:t>умение: анализировать и оценивать эффективность заключения и исполнения внешнеторговых контрактов</w:t>
            </w:r>
            <w:r w:rsidRPr="00807A14">
              <w:rPr>
                <w:rFonts w:ascii="Times New Roman" w:hAnsi="Times New Roman" w:cs="Times New Roman"/>
                <w:b/>
                <w:bCs/>
                <w:sz w:val="24"/>
                <w:szCs w:val="24"/>
              </w:rPr>
              <w:t xml:space="preserve">  </w:t>
            </w:r>
          </w:p>
        </w:tc>
        <w:tc>
          <w:tcPr>
            <w:tcW w:w="3650" w:type="dxa"/>
            <w:tcBorders>
              <w:top w:val="single" w:sz="4" w:space="0" w:color="auto"/>
              <w:left w:val="single" w:sz="4" w:space="0" w:color="auto"/>
              <w:bottom w:val="single" w:sz="4" w:space="0" w:color="auto"/>
              <w:right w:val="single" w:sz="4" w:space="0" w:color="auto"/>
            </w:tcBorders>
          </w:tcPr>
          <w:p w14:paraId="1DC024DE" w14:textId="77777777" w:rsidR="009A36E4" w:rsidRPr="009A36E4" w:rsidRDefault="00C8798F" w:rsidP="009A36E4">
            <w:pPr>
              <w:rPr>
                <w:rFonts w:ascii="Times New Roman" w:hAnsi="Times New Roman" w:cs="Times New Roman"/>
                <w:sz w:val="24"/>
                <w:szCs w:val="24"/>
              </w:rPr>
            </w:pPr>
            <w:r w:rsidRPr="009A36E4">
              <w:rPr>
                <w:rStyle w:val="FontStyle68"/>
                <w:rFonts w:eastAsia="Times New Roman"/>
                <w:b w:val="0"/>
                <w:bCs w:val="0"/>
                <w:sz w:val="24"/>
                <w:szCs w:val="24"/>
              </w:rPr>
              <w:lastRenderedPageBreak/>
              <w:t xml:space="preserve"> </w:t>
            </w:r>
            <w:r w:rsidR="009A36E4" w:rsidRPr="009A36E4">
              <w:rPr>
                <w:rFonts w:ascii="Times New Roman" w:hAnsi="Times New Roman" w:cs="Times New Roman"/>
                <w:sz w:val="24"/>
                <w:szCs w:val="24"/>
              </w:rPr>
              <w:t>В международном контракте цена зафиксирована в евро на условиях CIP Москва (Инкотермс-2010). Договор страхования 500 евро. Договор перевозки 700 евро. Цена товара по инвойсу 14000 евро. Курс доллара 60 рублей. Курс евро 70 рублей. Таможенная пошлина 5%. НДС -20%. Товар ввозится в Российскую Федерацию. Определите таможенную стоимость товара. Рассчитайте таможенную пошлину, НДС. Определите обязанности продавца и покупателя согласно Инкотермс-2010, определить момент перехода риска утраты и случайной гибели товара от продавца к покупателю.</w:t>
            </w:r>
          </w:p>
          <w:p w14:paraId="23FFE793" w14:textId="77777777" w:rsidR="00463A74" w:rsidRPr="009A36E4" w:rsidRDefault="00463A74" w:rsidP="007012CC">
            <w:pPr>
              <w:spacing w:after="0" w:line="240" w:lineRule="auto"/>
              <w:rPr>
                <w:rStyle w:val="FontStyle68"/>
                <w:rFonts w:eastAsia="Times New Roman"/>
                <w:b w:val="0"/>
                <w:bCs w:val="0"/>
                <w:sz w:val="24"/>
                <w:szCs w:val="24"/>
              </w:rPr>
            </w:pPr>
          </w:p>
          <w:p w14:paraId="0E1BCB6C" w14:textId="77777777" w:rsidR="009A36E4" w:rsidRPr="009A36E4" w:rsidRDefault="009A36E4" w:rsidP="009A36E4">
            <w:pPr>
              <w:spacing w:after="0" w:line="240" w:lineRule="auto"/>
              <w:rPr>
                <w:rFonts w:ascii="Times New Roman" w:hAnsi="Times New Roman" w:cs="Times New Roman"/>
                <w:sz w:val="24"/>
                <w:szCs w:val="24"/>
              </w:rPr>
            </w:pPr>
            <w:r w:rsidRPr="009A36E4">
              <w:rPr>
                <w:rFonts w:ascii="Times New Roman" w:hAnsi="Times New Roman" w:cs="Times New Roman"/>
                <w:sz w:val="24"/>
                <w:szCs w:val="24"/>
              </w:rPr>
              <w:t>Какой порядок оплаты за товар, поставленный сверх согласованного количества в пределах опциона, предусмотрен положениями Венской конвенции:</w:t>
            </w:r>
          </w:p>
          <w:p w14:paraId="5B579DAA" w14:textId="4E689253" w:rsidR="009A36E4" w:rsidRPr="009A36E4" w:rsidRDefault="009A36E4" w:rsidP="009A36E4">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9A36E4">
              <w:rPr>
                <w:rFonts w:ascii="Times New Roman" w:hAnsi="Times New Roman" w:cs="Times New Roman"/>
                <w:sz w:val="24"/>
                <w:szCs w:val="24"/>
              </w:rPr>
              <w:t>езоговорочная оплата.</w:t>
            </w:r>
          </w:p>
          <w:p w14:paraId="4B485BC6" w14:textId="6537134A" w:rsidR="009A36E4" w:rsidRPr="009A36E4" w:rsidRDefault="009A36E4" w:rsidP="009A36E4">
            <w:pPr>
              <w:spacing w:after="0" w:line="240" w:lineRule="auto"/>
              <w:rPr>
                <w:rFonts w:ascii="Times New Roman" w:hAnsi="Times New Roman" w:cs="Times New Roman"/>
                <w:sz w:val="24"/>
                <w:szCs w:val="24"/>
              </w:rPr>
            </w:pPr>
            <w:r>
              <w:rPr>
                <w:rFonts w:ascii="Times New Roman" w:hAnsi="Times New Roman" w:cs="Times New Roman"/>
                <w:sz w:val="24"/>
                <w:szCs w:val="24"/>
              </w:rPr>
              <w:t>т</w:t>
            </w:r>
            <w:r w:rsidRPr="009A36E4">
              <w:rPr>
                <w:rFonts w:ascii="Times New Roman" w:hAnsi="Times New Roman" w:cs="Times New Roman"/>
                <w:sz w:val="24"/>
                <w:szCs w:val="24"/>
              </w:rPr>
              <w:t>олько с обязательного предварительного уведомления покупателя.</w:t>
            </w:r>
          </w:p>
          <w:p w14:paraId="31F58CAD" w14:textId="52183F57" w:rsidR="009A36E4" w:rsidRPr="009A36E4" w:rsidRDefault="009A36E4" w:rsidP="009A36E4">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9A36E4">
              <w:rPr>
                <w:rFonts w:ascii="Times New Roman" w:hAnsi="Times New Roman" w:cs="Times New Roman"/>
                <w:sz w:val="24"/>
                <w:szCs w:val="24"/>
              </w:rPr>
              <w:t>плата только по соглашению сторон.</w:t>
            </w:r>
          </w:p>
          <w:p w14:paraId="042B56FC" w14:textId="27A156A4" w:rsidR="009A36E4" w:rsidRPr="009A36E4" w:rsidRDefault="009A36E4" w:rsidP="009A36E4">
            <w:pPr>
              <w:spacing w:after="0" w:line="240" w:lineRule="auto"/>
              <w:rPr>
                <w:rStyle w:val="FontStyle68"/>
                <w:rFonts w:eastAsia="Times New Roman"/>
                <w:b w:val="0"/>
                <w:bCs w:val="0"/>
                <w:sz w:val="24"/>
                <w:szCs w:val="24"/>
              </w:rPr>
            </w:pPr>
            <w:r>
              <w:rPr>
                <w:rFonts w:ascii="Times New Roman" w:hAnsi="Times New Roman" w:cs="Times New Roman"/>
                <w:sz w:val="24"/>
                <w:szCs w:val="24"/>
              </w:rPr>
              <w:t>о</w:t>
            </w:r>
            <w:r w:rsidRPr="009A36E4">
              <w:rPr>
                <w:rFonts w:ascii="Times New Roman" w:hAnsi="Times New Roman" w:cs="Times New Roman"/>
                <w:sz w:val="24"/>
                <w:szCs w:val="24"/>
              </w:rPr>
              <w:t>плата по решению арбитража.</w:t>
            </w:r>
          </w:p>
        </w:tc>
      </w:tr>
      <w:tr w:rsidR="003812A0" w:rsidRPr="00591C71" w14:paraId="6907E05D" w14:textId="77777777" w:rsidTr="003812A0">
        <w:trPr>
          <w:jc w:val="center"/>
        </w:trPr>
        <w:tc>
          <w:tcPr>
            <w:tcW w:w="2158" w:type="dxa"/>
            <w:shd w:val="clear" w:color="auto" w:fill="auto"/>
          </w:tcPr>
          <w:p w14:paraId="3D7F6C67" w14:textId="77777777" w:rsidR="003812A0" w:rsidRDefault="003812A0" w:rsidP="003812A0">
            <w:pPr>
              <w:spacing w:after="0" w:line="240" w:lineRule="auto"/>
              <w:rPr>
                <w:rFonts w:ascii="Times New Roman" w:eastAsia="Calibri" w:hAnsi="Times New Roman" w:cs="Times New Roman"/>
                <w:sz w:val="24"/>
                <w:szCs w:val="24"/>
              </w:rPr>
            </w:pPr>
            <w:r w:rsidRPr="003812A0">
              <w:rPr>
                <w:rFonts w:ascii="Times New Roman" w:eastAsia="Calibri" w:hAnsi="Times New Roman" w:cs="Times New Roman"/>
                <w:sz w:val="24"/>
                <w:szCs w:val="24"/>
                <w:u w:val="single"/>
              </w:rPr>
              <w:t>ПК-3</w:t>
            </w:r>
            <w:r>
              <w:rPr>
                <w:rFonts w:ascii="Times New Roman" w:eastAsia="Calibri" w:hAnsi="Times New Roman" w:cs="Times New Roman"/>
                <w:sz w:val="24"/>
                <w:szCs w:val="24"/>
              </w:rPr>
              <w:t>.</w:t>
            </w:r>
          </w:p>
          <w:p w14:paraId="16364C0E" w14:textId="3F36E521" w:rsidR="003812A0" w:rsidRPr="008152C3" w:rsidRDefault="003812A0" w:rsidP="003812A0">
            <w:pPr>
              <w:spacing w:after="0" w:line="240" w:lineRule="auto"/>
              <w:rPr>
                <w:rFonts w:ascii="Times New Roman" w:hAnsi="Times New Roman" w:cs="Times New Roman"/>
                <w:color w:val="000000"/>
                <w:sz w:val="24"/>
                <w:szCs w:val="24"/>
                <w:u w:val="single"/>
              </w:rPr>
            </w:pPr>
            <w:r w:rsidRPr="00A85D33">
              <w:rPr>
                <w:rFonts w:ascii="Times New Roman" w:eastAsia="Calibri" w:hAnsi="Times New Roman" w:cs="Times New Roman"/>
                <w:sz w:val="24"/>
                <w:szCs w:val="24"/>
              </w:rPr>
              <w:t xml:space="preserve">Способность разрабатывать финансово-экономические стратегии и модели для работы энергетических компаний на зарубежных рынках </w:t>
            </w:r>
          </w:p>
        </w:tc>
        <w:tc>
          <w:tcPr>
            <w:tcW w:w="2203" w:type="dxa"/>
            <w:shd w:val="clear" w:color="auto" w:fill="auto"/>
          </w:tcPr>
          <w:p w14:paraId="568CA0BD" w14:textId="77777777" w:rsidR="003812A0" w:rsidRDefault="003812A0" w:rsidP="003812A0">
            <w:pPr>
              <w:jc w:val="both"/>
              <w:rPr>
                <w:rFonts w:ascii="Times New Roman" w:eastAsia="Calibri" w:hAnsi="Times New Roman" w:cs="Times New Roman"/>
                <w:sz w:val="24"/>
                <w:szCs w:val="24"/>
              </w:rPr>
            </w:pPr>
            <w:r w:rsidRPr="00A85D33">
              <w:rPr>
                <w:rFonts w:ascii="Times New Roman" w:eastAsia="Calibri" w:hAnsi="Times New Roman" w:cs="Times New Roman"/>
                <w:sz w:val="24"/>
                <w:szCs w:val="24"/>
              </w:rPr>
              <w:t>1.Оценивает соответствие бизнес-процессов стандартам их осуществления, прогнозирует недостатки и слабые места осуществления бизнес-процессов, усиливающих риски в операционной и стратегической деятельности компаний.</w:t>
            </w:r>
          </w:p>
          <w:p w14:paraId="281A3488" w14:textId="77777777" w:rsidR="00742F68" w:rsidRDefault="00742F68" w:rsidP="003812A0">
            <w:pPr>
              <w:jc w:val="both"/>
              <w:rPr>
                <w:rFonts w:eastAsia="Calibri"/>
              </w:rPr>
            </w:pPr>
          </w:p>
          <w:p w14:paraId="0324251E" w14:textId="77777777" w:rsidR="00742F68" w:rsidRDefault="00742F68" w:rsidP="003812A0">
            <w:pPr>
              <w:jc w:val="both"/>
              <w:rPr>
                <w:rFonts w:ascii="Times New Roman" w:eastAsia="Calibri" w:hAnsi="Times New Roman" w:cs="Times New Roman"/>
                <w:sz w:val="24"/>
                <w:szCs w:val="24"/>
              </w:rPr>
            </w:pPr>
          </w:p>
          <w:p w14:paraId="4A1E3C8C" w14:textId="77777777" w:rsidR="00742F68" w:rsidRDefault="00742F68" w:rsidP="003812A0">
            <w:pPr>
              <w:jc w:val="both"/>
              <w:rPr>
                <w:rFonts w:ascii="Times New Roman" w:eastAsia="Calibri" w:hAnsi="Times New Roman" w:cs="Times New Roman"/>
                <w:sz w:val="24"/>
                <w:szCs w:val="24"/>
              </w:rPr>
            </w:pPr>
          </w:p>
          <w:p w14:paraId="5FE688A2" w14:textId="77777777" w:rsidR="00742F68" w:rsidRPr="00A85D33" w:rsidRDefault="00742F68" w:rsidP="003812A0">
            <w:pPr>
              <w:jc w:val="both"/>
              <w:rPr>
                <w:rFonts w:ascii="Times New Roman" w:eastAsia="Calibri" w:hAnsi="Times New Roman" w:cs="Times New Roman"/>
                <w:sz w:val="24"/>
                <w:szCs w:val="24"/>
              </w:rPr>
            </w:pPr>
          </w:p>
          <w:p w14:paraId="3C107227" w14:textId="6BFF4ED2" w:rsidR="003812A0" w:rsidRDefault="003812A0" w:rsidP="003812A0">
            <w:pPr>
              <w:spacing w:after="0" w:line="240" w:lineRule="auto"/>
              <w:rPr>
                <w:rFonts w:ascii="Times New Roman" w:hAnsi="Times New Roman"/>
                <w:sz w:val="24"/>
                <w:szCs w:val="24"/>
              </w:rPr>
            </w:pPr>
            <w:r w:rsidRPr="00A85D33">
              <w:rPr>
                <w:rFonts w:ascii="Times New Roman" w:eastAsia="Calibri" w:hAnsi="Times New Roman" w:cs="Times New Roman"/>
                <w:sz w:val="24"/>
                <w:szCs w:val="24"/>
              </w:rPr>
              <w:t>2. Разрабатывает предложения по прогнозам различных бизнес-процессов в деятельности энергетических компаний, а также методические и нормативные документы для снижения рисков.</w:t>
            </w:r>
          </w:p>
        </w:tc>
        <w:tc>
          <w:tcPr>
            <w:tcW w:w="2203" w:type="dxa"/>
          </w:tcPr>
          <w:p w14:paraId="3358618C" w14:textId="77777777" w:rsidR="00237B0B" w:rsidRDefault="00237B0B" w:rsidP="00237B0B">
            <w:pPr>
              <w:rPr>
                <w:rFonts w:ascii="Times New Roman" w:hAnsi="Times New Roman" w:cs="Times New Roman"/>
                <w:sz w:val="24"/>
                <w:szCs w:val="24"/>
              </w:rPr>
            </w:pPr>
            <w:r>
              <w:rPr>
                <w:rFonts w:ascii="Times New Roman" w:hAnsi="Times New Roman" w:cs="Times New Roman"/>
                <w:sz w:val="24"/>
                <w:szCs w:val="24"/>
              </w:rPr>
              <w:t xml:space="preserve">Знание рисков операционной и стратегической деятельности энергетической компании </w:t>
            </w:r>
          </w:p>
          <w:p w14:paraId="60A2FF44" w14:textId="79D0FB19" w:rsidR="00237B0B" w:rsidRDefault="00237B0B" w:rsidP="00237B0B">
            <w:r>
              <w:rPr>
                <w:rFonts w:ascii="Times New Roman" w:hAnsi="Times New Roman" w:cs="Times New Roman"/>
                <w:sz w:val="24"/>
                <w:szCs w:val="24"/>
              </w:rPr>
              <w:t xml:space="preserve">Умение выстраивать </w:t>
            </w:r>
            <w:proofErr w:type="gramStart"/>
            <w:r>
              <w:rPr>
                <w:rFonts w:ascii="Times New Roman" w:hAnsi="Times New Roman" w:cs="Times New Roman"/>
                <w:sz w:val="24"/>
                <w:szCs w:val="24"/>
              </w:rPr>
              <w:t>бизнес-процессы</w:t>
            </w:r>
            <w:proofErr w:type="gramEnd"/>
            <w:r>
              <w:rPr>
                <w:rFonts w:ascii="Times New Roman" w:hAnsi="Times New Roman" w:cs="Times New Roman"/>
                <w:sz w:val="24"/>
                <w:szCs w:val="24"/>
              </w:rPr>
              <w:t xml:space="preserve"> направленные на минимизацию рисков международного бизнеса энергетической компании</w:t>
            </w:r>
            <w:r w:rsidR="00742F68">
              <w:rPr>
                <w:rFonts w:ascii="Times New Roman" w:hAnsi="Times New Roman" w:cs="Times New Roman"/>
                <w:sz w:val="24"/>
                <w:szCs w:val="24"/>
              </w:rPr>
              <w:t>.</w:t>
            </w:r>
          </w:p>
          <w:p w14:paraId="1CCC1C39" w14:textId="77777777" w:rsidR="00742F68" w:rsidRDefault="00742F68" w:rsidP="00237B0B">
            <w:pPr>
              <w:rPr>
                <w:rFonts w:ascii="Times New Roman" w:hAnsi="Times New Roman" w:cs="Times New Roman"/>
                <w:sz w:val="24"/>
                <w:szCs w:val="24"/>
              </w:rPr>
            </w:pPr>
          </w:p>
          <w:p w14:paraId="409D9E5C" w14:textId="77777777" w:rsidR="00742F68" w:rsidRDefault="00742F68" w:rsidP="00237B0B">
            <w:pPr>
              <w:rPr>
                <w:rFonts w:ascii="Times New Roman" w:hAnsi="Times New Roman" w:cs="Times New Roman"/>
                <w:sz w:val="24"/>
                <w:szCs w:val="24"/>
              </w:rPr>
            </w:pPr>
          </w:p>
          <w:p w14:paraId="0449055B" w14:textId="77777777" w:rsidR="00742F68" w:rsidRDefault="00742F68" w:rsidP="00237B0B">
            <w:pPr>
              <w:rPr>
                <w:rFonts w:ascii="Times New Roman" w:hAnsi="Times New Roman" w:cs="Times New Roman"/>
                <w:sz w:val="24"/>
                <w:szCs w:val="24"/>
              </w:rPr>
            </w:pPr>
          </w:p>
          <w:p w14:paraId="1525FA79" w14:textId="77777777" w:rsidR="00237B0B" w:rsidRDefault="00237B0B" w:rsidP="00237B0B">
            <w:pPr>
              <w:rPr>
                <w:rFonts w:ascii="Times New Roman" w:hAnsi="Times New Roman" w:cs="Times New Roman"/>
                <w:sz w:val="24"/>
                <w:szCs w:val="24"/>
              </w:rPr>
            </w:pPr>
            <w:r>
              <w:rPr>
                <w:rFonts w:ascii="Times New Roman" w:hAnsi="Times New Roman" w:cs="Times New Roman"/>
                <w:sz w:val="24"/>
                <w:szCs w:val="24"/>
              </w:rPr>
              <w:t>Знание нормативно-правовых документов, регламентирующих внешнеторговую деятельность энергетических компаний</w:t>
            </w:r>
          </w:p>
          <w:p w14:paraId="5DF81D6E" w14:textId="2E22319F" w:rsidR="003812A0" w:rsidRPr="00807A14" w:rsidRDefault="00237B0B" w:rsidP="003812A0">
            <w:pPr>
              <w:rPr>
                <w:rFonts w:ascii="Times New Roman" w:hAnsi="Times New Roman" w:cs="Times New Roman"/>
                <w:sz w:val="24"/>
                <w:szCs w:val="24"/>
              </w:rPr>
            </w:pPr>
            <w:r>
              <w:rPr>
                <w:rFonts w:ascii="Times New Roman" w:hAnsi="Times New Roman" w:cs="Times New Roman"/>
                <w:sz w:val="24"/>
                <w:szCs w:val="24"/>
              </w:rPr>
              <w:t xml:space="preserve">Умение изменять бизнес-процессы вследствие изменения нормативно-правовых документов, регламентирующих </w:t>
            </w:r>
            <w:r>
              <w:rPr>
                <w:rFonts w:ascii="Times New Roman" w:hAnsi="Times New Roman" w:cs="Times New Roman"/>
                <w:sz w:val="24"/>
                <w:szCs w:val="24"/>
              </w:rPr>
              <w:lastRenderedPageBreak/>
              <w:t>внешнеторговую деятельность энергетических компаний</w:t>
            </w:r>
          </w:p>
        </w:tc>
        <w:tc>
          <w:tcPr>
            <w:tcW w:w="3650" w:type="dxa"/>
            <w:tcBorders>
              <w:top w:val="single" w:sz="4" w:space="0" w:color="auto"/>
              <w:left w:val="single" w:sz="4" w:space="0" w:color="auto"/>
              <w:bottom w:val="single" w:sz="4" w:space="0" w:color="auto"/>
              <w:right w:val="single" w:sz="4" w:space="0" w:color="auto"/>
            </w:tcBorders>
          </w:tcPr>
          <w:p w14:paraId="128DE7F2" w14:textId="023BEC99" w:rsidR="003812A0" w:rsidRDefault="003812A0" w:rsidP="003812A0">
            <w:pPr>
              <w:rPr>
                <w:rStyle w:val="FontStyle68"/>
                <w:rFonts w:eastAsia="Times New Roman"/>
                <w:b w:val="0"/>
                <w:bCs w:val="0"/>
                <w:sz w:val="24"/>
                <w:szCs w:val="24"/>
              </w:rPr>
            </w:pPr>
            <w:r>
              <w:rPr>
                <w:rStyle w:val="FontStyle68"/>
                <w:rFonts w:eastAsia="Times New Roman"/>
                <w:b w:val="0"/>
                <w:bCs w:val="0"/>
                <w:sz w:val="24"/>
                <w:szCs w:val="24"/>
              </w:rPr>
              <w:lastRenderedPageBreak/>
              <w:t>Задание</w:t>
            </w:r>
          </w:p>
          <w:p w14:paraId="067E1A49" w14:textId="3DEEF04D" w:rsidR="00742F68" w:rsidRDefault="00742F68" w:rsidP="003812A0">
            <w:pPr>
              <w:rPr>
                <w:rStyle w:val="FontStyle68"/>
                <w:rFonts w:eastAsia="Times New Roman"/>
                <w:b w:val="0"/>
                <w:bCs w:val="0"/>
                <w:sz w:val="24"/>
                <w:szCs w:val="24"/>
              </w:rPr>
            </w:pPr>
            <w:r w:rsidRPr="00742F68">
              <w:rPr>
                <w:rStyle w:val="FontStyle68"/>
                <w:rFonts w:eastAsia="Times New Roman"/>
                <w:b w:val="0"/>
                <w:bCs w:val="0"/>
                <w:sz w:val="24"/>
                <w:szCs w:val="24"/>
              </w:rPr>
              <w:t xml:space="preserve">Оцените риски морской перевозки российской нефти, рассчитайте размер дисконта за баррель нефти, если цена на нефть сырую марки «Юралс» на мировых рынках нефтяного сырья (средиземноморском и </w:t>
            </w:r>
            <w:proofErr w:type="spellStart"/>
            <w:r w:rsidRPr="00742F68">
              <w:rPr>
                <w:rStyle w:val="FontStyle68"/>
                <w:rFonts w:eastAsia="Times New Roman"/>
                <w:b w:val="0"/>
                <w:bCs w:val="0"/>
                <w:sz w:val="24"/>
                <w:szCs w:val="24"/>
              </w:rPr>
              <w:t>роттердамском</w:t>
            </w:r>
            <w:proofErr w:type="spellEnd"/>
            <w:r w:rsidRPr="00742F68">
              <w:rPr>
                <w:rStyle w:val="FontStyle68"/>
                <w:rFonts w:eastAsia="Times New Roman"/>
                <w:b w:val="0"/>
                <w:bCs w:val="0"/>
                <w:sz w:val="24"/>
                <w:szCs w:val="24"/>
              </w:rPr>
              <w:t>) 586,4 доллара за тонну, а цена на нефть сырую марки «</w:t>
            </w:r>
            <w:proofErr w:type="spellStart"/>
            <w:r w:rsidRPr="00742F68">
              <w:rPr>
                <w:rStyle w:val="FontStyle68"/>
                <w:rFonts w:eastAsia="Times New Roman"/>
                <w:b w:val="0"/>
                <w:bCs w:val="0"/>
                <w:sz w:val="24"/>
                <w:szCs w:val="24"/>
              </w:rPr>
              <w:t>North</w:t>
            </w:r>
            <w:proofErr w:type="spellEnd"/>
            <w:r w:rsidRPr="00742F68">
              <w:rPr>
                <w:rStyle w:val="FontStyle68"/>
                <w:rFonts w:eastAsia="Times New Roman"/>
                <w:b w:val="0"/>
                <w:bCs w:val="0"/>
                <w:sz w:val="24"/>
                <w:szCs w:val="24"/>
              </w:rPr>
              <w:t xml:space="preserve"> </w:t>
            </w:r>
            <w:proofErr w:type="spellStart"/>
            <w:r w:rsidRPr="00742F68">
              <w:rPr>
                <w:rStyle w:val="FontStyle68"/>
                <w:rFonts w:eastAsia="Times New Roman"/>
                <w:b w:val="0"/>
                <w:bCs w:val="0"/>
                <w:sz w:val="24"/>
                <w:szCs w:val="24"/>
              </w:rPr>
              <w:t>Sea</w:t>
            </w:r>
            <w:proofErr w:type="spellEnd"/>
            <w:r w:rsidRPr="00742F68">
              <w:rPr>
                <w:rStyle w:val="FontStyle68"/>
                <w:rFonts w:eastAsia="Times New Roman"/>
                <w:b w:val="0"/>
                <w:bCs w:val="0"/>
                <w:sz w:val="24"/>
                <w:szCs w:val="24"/>
              </w:rPr>
              <w:t xml:space="preserve"> </w:t>
            </w:r>
            <w:proofErr w:type="spellStart"/>
            <w:r w:rsidRPr="00742F68">
              <w:rPr>
                <w:rStyle w:val="FontStyle68"/>
                <w:rFonts w:eastAsia="Times New Roman"/>
                <w:b w:val="0"/>
                <w:bCs w:val="0"/>
                <w:sz w:val="24"/>
                <w:szCs w:val="24"/>
              </w:rPr>
              <w:t>Dated</w:t>
            </w:r>
            <w:proofErr w:type="spellEnd"/>
            <w:r w:rsidRPr="00742F68">
              <w:rPr>
                <w:rStyle w:val="FontStyle68"/>
                <w:rFonts w:eastAsia="Times New Roman"/>
                <w:b w:val="0"/>
                <w:bCs w:val="0"/>
                <w:sz w:val="24"/>
                <w:szCs w:val="24"/>
              </w:rPr>
              <w:t>» на рынке Северного моря 689,2 доллара за тонну. Сравните размер дисконта, с максимально допустимым уровнем, установленным законодательством РФ, определите цену нефти «Юралс» для налогообложения.</w:t>
            </w:r>
          </w:p>
          <w:p w14:paraId="75EE7341" w14:textId="77777777" w:rsidR="00742F68" w:rsidRDefault="00742F68" w:rsidP="003812A0">
            <w:pPr>
              <w:rPr>
                <w:rFonts w:ascii="Times New Roman" w:eastAsia="Times New Roman" w:hAnsi="Times New Roman" w:cs="Times New Roman"/>
                <w:sz w:val="24"/>
                <w:szCs w:val="24"/>
              </w:rPr>
            </w:pPr>
          </w:p>
          <w:p w14:paraId="267147C4" w14:textId="2A14AAF0" w:rsidR="003812A0" w:rsidRDefault="003812A0" w:rsidP="003812A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w:t>
            </w:r>
          </w:p>
          <w:p w14:paraId="1BE6F259" w14:textId="13197C82" w:rsidR="00742F68" w:rsidRPr="003812A0" w:rsidRDefault="00742F68" w:rsidP="003812A0">
            <w:pPr>
              <w:rPr>
                <w:rFonts w:ascii="Times New Roman" w:eastAsia="Times New Roman" w:hAnsi="Times New Roman" w:cs="Times New Roman"/>
                <w:sz w:val="24"/>
                <w:szCs w:val="24"/>
              </w:rPr>
            </w:pPr>
            <w:r w:rsidRPr="00742F68">
              <w:rPr>
                <w:rFonts w:ascii="Times New Roman" w:eastAsia="Times New Roman" w:hAnsi="Times New Roman" w:cs="Times New Roman"/>
                <w:sz w:val="24"/>
                <w:szCs w:val="24"/>
              </w:rPr>
              <w:t xml:space="preserve">Оцените риски изменения налогового законодательства </w:t>
            </w:r>
            <w:r>
              <w:rPr>
                <w:rFonts w:ascii="Times New Roman" w:eastAsia="Times New Roman" w:hAnsi="Times New Roman" w:cs="Times New Roman"/>
                <w:sz w:val="24"/>
                <w:szCs w:val="24"/>
              </w:rPr>
              <w:t xml:space="preserve">в РФ </w:t>
            </w:r>
            <w:r w:rsidRPr="00742F68">
              <w:rPr>
                <w:rFonts w:ascii="Times New Roman" w:eastAsia="Times New Roman" w:hAnsi="Times New Roman" w:cs="Times New Roman"/>
                <w:sz w:val="24"/>
                <w:szCs w:val="24"/>
              </w:rPr>
              <w:t xml:space="preserve">результате уменьшения коэффициента </w:t>
            </w:r>
            <w:proofErr w:type="spellStart"/>
            <w:r w:rsidRPr="00742F68">
              <w:rPr>
                <w:rFonts w:ascii="Times New Roman" w:eastAsia="Times New Roman" w:hAnsi="Times New Roman" w:cs="Times New Roman"/>
                <w:sz w:val="24"/>
                <w:szCs w:val="24"/>
              </w:rPr>
              <w:t>Квр</w:t>
            </w:r>
            <w:proofErr w:type="spellEnd"/>
            <w:r w:rsidRPr="00742F68">
              <w:rPr>
                <w:rFonts w:ascii="Times New Roman" w:eastAsia="Times New Roman" w:hAnsi="Times New Roman" w:cs="Times New Roman"/>
                <w:sz w:val="24"/>
                <w:szCs w:val="24"/>
              </w:rPr>
              <w:t xml:space="preserve"> с 1 до 0,5 применяемого при расчетах демпфера. Рассчитайте размер снижения выплат по демпферу для одной тонны для бензина, если </w:t>
            </w:r>
            <w:proofErr w:type="spellStart"/>
            <w:r w:rsidRPr="00742F68">
              <w:rPr>
                <w:rFonts w:ascii="Times New Roman" w:eastAsia="Times New Roman" w:hAnsi="Times New Roman" w:cs="Times New Roman"/>
                <w:sz w:val="24"/>
                <w:szCs w:val="24"/>
              </w:rPr>
              <w:t>ЦАБвр</w:t>
            </w:r>
            <w:proofErr w:type="spellEnd"/>
            <w:r w:rsidRPr="00742F68">
              <w:rPr>
                <w:rFonts w:ascii="Times New Roman" w:eastAsia="Times New Roman" w:hAnsi="Times New Roman" w:cs="Times New Roman"/>
                <w:sz w:val="24"/>
                <w:szCs w:val="24"/>
              </w:rPr>
              <w:t xml:space="preserve"> - 56 900 руб./т., а </w:t>
            </w:r>
            <w:proofErr w:type="spellStart"/>
            <w:r w:rsidRPr="00742F68">
              <w:rPr>
                <w:rFonts w:ascii="Times New Roman" w:eastAsia="Times New Roman" w:hAnsi="Times New Roman" w:cs="Times New Roman"/>
                <w:sz w:val="24"/>
                <w:szCs w:val="24"/>
              </w:rPr>
              <w:t>ЦАБэксп</w:t>
            </w:r>
            <w:proofErr w:type="spellEnd"/>
            <w:r w:rsidRPr="00742F68">
              <w:rPr>
                <w:rFonts w:ascii="Times New Roman" w:eastAsia="Times New Roman" w:hAnsi="Times New Roman" w:cs="Times New Roman"/>
                <w:sz w:val="24"/>
                <w:szCs w:val="24"/>
              </w:rPr>
              <w:t xml:space="preserve"> - 89789 </w:t>
            </w:r>
            <w:proofErr w:type="spellStart"/>
            <w:r w:rsidRPr="00742F68">
              <w:rPr>
                <w:rFonts w:ascii="Times New Roman" w:eastAsia="Times New Roman" w:hAnsi="Times New Roman" w:cs="Times New Roman"/>
                <w:sz w:val="24"/>
                <w:szCs w:val="24"/>
              </w:rPr>
              <w:t>руб</w:t>
            </w:r>
            <w:proofErr w:type="spellEnd"/>
            <w:r w:rsidRPr="00742F68">
              <w:rPr>
                <w:rFonts w:ascii="Times New Roman" w:eastAsia="Times New Roman" w:hAnsi="Times New Roman" w:cs="Times New Roman"/>
                <w:sz w:val="24"/>
                <w:szCs w:val="24"/>
              </w:rPr>
              <w:t>.,т.</w:t>
            </w:r>
          </w:p>
        </w:tc>
      </w:tr>
    </w:tbl>
    <w:p w14:paraId="026D2370" w14:textId="5A15D1CF" w:rsidR="00D52F3F" w:rsidRDefault="00D52F3F" w:rsidP="00D52F3F">
      <w:pPr>
        <w:pStyle w:val="af2"/>
        <w:spacing w:before="0"/>
        <w:rPr>
          <w:rFonts w:ascii="Times New Roman" w:hAnsi="Times New Roman"/>
          <w:b/>
          <w:sz w:val="28"/>
          <w:szCs w:val="28"/>
        </w:rPr>
      </w:pPr>
    </w:p>
    <w:p w14:paraId="32EA8B5A" w14:textId="7A4D0F09" w:rsidR="009B0A0B" w:rsidRDefault="009B0A0B" w:rsidP="002603FD">
      <w:pPr>
        <w:pStyle w:val="af2"/>
        <w:spacing w:before="0"/>
        <w:jc w:val="center"/>
        <w:rPr>
          <w:rFonts w:ascii="Times New Roman" w:hAnsi="Times New Roman"/>
          <w:b/>
          <w:sz w:val="28"/>
          <w:szCs w:val="28"/>
        </w:rPr>
      </w:pPr>
      <w:r>
        <w:rPr>
          <w:rFonts w:ascii="Times New Roman" w:hAnsi="Times New Roman"/>
          <w:b/>
          <w:sz w:val="28"/>
          <w:szCs w:val="28"/>
        </w:rPr>
        <w:t>Примерная тематика контрольн</w:t>
      </w:r>
      <w:r w:rsidR="003812A0">
        <w:rPr>
          <w:rFonts w:ascii="Times New Roman" w:hAnsi="Times New Roman"/>
          <w:b/>
          <w:sz w:val="28"/>
          <w:szCs w:val="28"/>
        </w:rPr>
        <w:t>ой</w:t>
      </w:r>
      <w:r>
        <w:rPr>
          <w:rFonts w:ascii="Times New Roman" w:hAnsi="Times New Roman"/>
          <w:b/>
          <w:sz w:val="28"/>
          <w:szCs w:val="28"/>
        </w:rPr>
        <w:t xml:space="preserve"> работ</w:t>
      </w:r>
      <w:r w:rsidR="003812A0">
        <w:rPr>
          <w:rFonts w:ascii="Times New Roman" w:hAnsi="Times New Roman"/>
          <w:b/>
          <w:sz w:val="28"/>
          <w:szCs w:val="28"/>
        </w:rPr>
        <w:t>ы</w:t>
      </w:r>
    </w:p>
    <w:p w14:paraId="5E87E3EE"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импорт РФ сырой нефти из Казахстана.</w:t>
      </w:r>
    </w:p>
    <w:p w14:paraId="1E401C92"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 xml:space="preserve">Составить   контракт купли-продажи: экспорт из России </w:t>
      </w:r>
      <w:proofErr w:type="gramStart"/>
      <w:r w:rsidRPr="009B0A0B">
        <w:rPr>
          <w:rFonts w:ascii="Times New Roman" w:eastAsia="Times New Roman" w:hAnsi="Times New Roman" w:cs="Times New Roman"/>
          <w:sz w:val="28"/>
          <w:szCs w:val="28"/>
        </w:rPr>
        <w:t>в  Китай</w:t>
      </w:r>
      <w:proofErr w:type="gramEnd"/>
      <w:r w:rsidRPr="009B0A0B">
        <w:rPr>
          <w:rFonts w:ascii="Times New Roman" w:eastAsia="Times New Roman" w:hAnsi="Times New Roman" w:cs="Times New Roman"/>
          <w:sz w:val="28"/>
          <w:szCs w:val="28"/>
        </w:rPr>
        <w:t xml:space="preserve"> антрацитового угля</w:t>
      </w:r>
      <w:r w:rsidRPr="009B0A0B">
        <w:rPr>
          <w:rFonts w:ascii="Times New Roman" w:eastAsia="Times New Roman" w:hAnsi="Times New Roman" w:cs="Times New Roman"/>
          <w:color w:val="4F81BD"/>
          <w:sz w:val="28"/>
          <w:szCs w:val="28"/>
        </w:rPr>
        <w:t xml:space="preserve"> </w:t>
      </w:r>
      <w:r w:rsidRPr="009B0A0B">
        <w:rPr>
          <w:rFonts w:ascii="Times New Roman" w:eastAsia="Times New Roman" w:hAnsi="Times New Roman" w:cs="Times New Roman"/>
          <w:sz w:val="28"/>
          <w:szCs w:val="28"/>
        </w:rPr>
        <w:t xml:space="preserve">с предельным выходом летучих веществ (в пересчете на сухую беззольную основу) не более 10 </w:t>
      </w:r>
      <w:proofErr w:type="spellStart"/>
      <w:r w:rsidRPr="009B0A0B">
        <w:rPr>
          <w:rFonts w:ascii="Times New Roman" w:eastAsia="Times New Roman" w:hAnsi="Times New Roman" w:cs="Times New Roman"/>
          <w:sz w:val="28"/>
          <w:szCs w:val="28"/>
        </w:rPr>
        <w:t>мас</w:t>
      </w:r>
      <w:proofErr w:type="spellEnd"/>
      <w:r w:rsidRPr="009B0A0B">
        <w:rPr>
          <w:rFonts w:ascii="Times New Roman" w:eastAsia="Times New Roman" w:hAnsi="Times New Roman" w:cs="Times New Roman"/>
          <w:sz w:val="28"/>
          <w:szCs w:val="28"/>
        </w:rPr>
        <w:t>.%.</w:t>
      </w:r>
    </w:p>
    <w:p w14:paraId="1C94D13A"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 xml:space="preserve">Составить договор купли-продажи: экспорт </w:t>
      </w:r>
      <w:proofErr w:type="gramStart"/>
      <w:r w:rsidRPr="009B0A0B">
        <w:rPr>
          <w:rFonts w:ascii="Times New Roman" w:eastAsia="Times New Roman" w:hAnsi="Times New Roman" w:cs="Times New Roman"/>
          <w:sz w:val="28"/>
          <w:szCs w:val="28"/>
        </w:rPr>
        <w:t>угля</w:t>
      </w:r>
      <w:proofErr w:type="gramEnd"/>
      <w:r w:rsidRPr="009B0A0B">
        <w:rPr>
          <w:rFonts w:ascii="Times New Roman" w:eastAsia="Times New Roman" w:hAnsi="Times New Roman" w:cs="Times New Roman"/>
          <w:sz w:val="28"/>
          <w:szCs w:val="28"/>
        </w:rPr>
        <w:t xml:space="preserve"> коксующегося   из России в Турцию.</w:t>
      </w:r>
    </w:p>
    <w:p w14:paraId="142B5CCA"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угля битуминозного из России в Японию</w:t>
      </w:r>
      <w:r w:rsidRPr="009B0A0B">
        <w:rPr>
          <w:rFonts w:ascii="Times New Roman" w:eastAsia="Times New Roman" w:hAnsi="Times New Roman" w:cs="Times New Roman"/>
          <w:b/>
          <w:sz w:val="28"/>
          <w:szCs w:val="28"/>
        </w:rPr>
        <w:t>.</w:t>
      </w:r>
    </w:p>
    <w:p w14:paraId="5E936621"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угля битуминозного из России в Южную Корею.</w:t>
      </w:r>
    </w:p>
    <w:p w14:paraId="57C1FB65"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 xml:space="preserve">Составить договор купли-продажи: экспорт торфа (включая торфяную крошку) из России в </w:t>
      </w:r>
      <w:proofErr w:type="gramStart"/>
      <w:r w:rsidRPr="009B0A0B">
        <w:rPr>
          <w:rFonts w:ascii="Times New Roman" w:eastAsia="Times New Roman" w:hAnsi="Times New Roman" w:cs="Times New Roman"/>
          <w:sz w:val="28"/>
          <w:szCs w:val="28"/>
        </w:rPr>
        <w:t>Германию .</w:t>
      </w:r>
      <w:proofErr w:type="gramEnd"/>
    </w:p>
    <w:p w14:paraId="47D631C0"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торфа (включая торфяную крошку) из России в Казахстан.</w:t>
      </w:r>
    </w:p>
    <w:p w14:paraId="7F3F6757"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торфа (включая торфяную крошку) из России в Японию.</w:t>
      </w:r>
    </w:p>
    <w:p w14:paraId="3E6C7795"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кокса и полукокса из каменного угля, лигнита или торфа из России в Бельгию.</w:t>
      </w:r>
    </w:p>
    <w:p w14:paraId="62345616"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кокса и полукокса из каменного угля, лигнита или торфа из России в Индию.</w:t>
      </w:r>
    </w:p>
    <w:p w14:paraId="0CD7645C"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кокса и полукокса из каменного угля, лигнита или торфа из России в Украину.</w:t>
      </w:r>
    </w:p>
    <w:p w14:paraId="3E31D325"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бензола из России в Нидерланды.</w:t>
      </w:r>
    </w:p>
    <w:p w14:paraId="187E1559"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толуола из России в Эстонию.</w:t>
      </w:r>
    </w:p>
    <w:p w14:paraId="3805C82E"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 xml:space="preserve">Составить договор купли-продажи: экспорт нефть сырая плотностью при 20°С не менее 906 кг/м3, но не более 967 кг/м3 и с содержанием серы не менее 1,98 </w:t>
      </w:r>
      <w:proofErr w:type="spellStart"/>
      <w:proofErr w:type="gramStart"/>
      <w:r w:rsidRPr="009B0A0B">
        <w:rPr>
          <w:rFonts w:ascii="Times New Roman" w:eastAsia="Times New Roman" w:hAnsi="Times New Roman" w:cs="Times New Roman"/>
          <w:sz w:val="28"/>
          <w:szCs w:val="28"/>
        </w:rPr>
        <w:t>мас</w:t>
      </w:r>
      <w:proofErr w:type="spellEnd"/>
      <w:r w:rsidRPr="009B0A0B">
        <w:rPr>
          <w:rFonts w:ascii="Times New Roman" w:eastAsia="Times New Roman" w:hAnsi="Times New Roman" w:cs="Times New Roman"/>
          <w:sz w:val="28"/>
          <w:szCs w:val="28"/>
        </w:rPr>
        <w:t>.%</w:t>
      </w:r>
      <w:proofErr w:type="gramEnd"/>
      <w:r w:rsidRPr="009B0A0B">
        <w:rPr>
          <w:rFonts w:ascii="Times New Roman" w:eastAsia="Times New Roman" w:hAnsi="Times New Roman" w:cs="Times New Roman"/>
          <w:sz w:val="28"/>
          <w:szCs w:val="28"/>
        </w:rPr>
        <w:t xml:space="preserve">, но не более 2,34 </w:t>
      </w:r>
      <w:proofErr w:type="spellStart"/>
      <w:r w:rsidRPr="009B0A0B">
        <w:rPr>
          <w:rFonts w:ascii="Times New Roman" w:eastAsia="Times New Roman" w:hAnsi="Times New Roman" w:cs="Times New Roman"/>
          <w:sz w:val="28"/>
          <w:szCs w:val="28"/>
        </w:rPr>
        <w:t>мас</w:t>
      </w:r>
      <w:proofErr w:type="spellEnd"/>
      <w:r w:rsidRPr="009B0A0B">
        <w:rPr>
          <w:rFonts w:ascii="Times New Roman" w:eastAsia="Times New Roman" w:hAnsi="Times New Roman" w:cs="Times New Roman"/>
          <w:sz w:val="28"/>
          <w:szCs w:val="28"/>
        </w:rPr>
        <w:t>. из России в Китай.</w:t>
      </w:r>
    </w:p>
    <w:p w14:paraId="50DD662D"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 xml:space="preserve">Составить договор купли-продажи: экспорт нефть сырая плотностью при 20°С не менее 694,7 кг/м3, но не более 980 кг/м3 и с содержанием серы не менее 0,04 </w:t>
      </w:r>
      <w:proofErr w:type="spellStart"/>
      <w:proofErr w:type="gramStart"/>
      <w:r w:rsidRPr="009B0A0B">
        <w:rPr>
          <w:rFonts w:ascii="Times New Roman" w:eastAsia="Times New Roman" w:hAnsi="Times New Roman" w:cs="Times New Roman"/>
          <w:sz w:val="28"/>
          <w:szCs w:val="28"/>
        </w:rPr>
        <w:t>мас</w:t>
      </w:r>
      <w:proofErr w:type="spellEnd"/>
      <w:r w:rsidRPr="009B0A0B">
        <w:rPr>
          <w:rFonts w:ascii="Times New Roman" w:eastAsia="Times New Roman" w:hAnsi="Times New Roman" w:cs="Times New Roman"/>
          <w:sz w:val="28"/>
          <w:szCs w:val="28"/>
        </w:rPr>
        <w:t>.%</w:t>
      </w:r>
      <w:proofErr w:type="gramEnd"/>
      <w:r w:rsidRPr="009B0A0B">
        <w:rPr>
          <w:rFonts w:ascii="Times New Roman" w:eastAsia="Times New Roman" w:hAnsi="Times New Roman" w:cs="Times New Roman"/>
          <w:sz w:val="28"/>
          <w:szCs w:val="28"/>
        </w:rPr>
        <w:t xml:space="preserve">, но не более 5 </w:t>
      </w:r>
      <w:proofErr w:type="spellStart"/>
      <w:r w:rsidRPr="009B0A0B">
        <w:rPr>
          <w:rFonts w:ascii="Times New Roman" w:eastAsia="Times New Roman" w:hAnsi="Times New Roman" w:cs="Times New Roman"/>
          <w:sz w:val="28"/>
          <w:szCs w:val="28"/>
        </w:rPr>
        <w:t>мас</w:t>
      </w:r>
      <w:proofErr w:type="spellEnd"/>
      <w:r w:rsidRPr="009B0A0B">
        <w:rPr>
          <w:rFonts w:ascii="Times New Roman" w:eastAsia="Times New Roman" w:hAnsi="Times New Roman" w:cs="Times New Roman"/>
          <w:sz w:val="28"/>
          <w:szCs w:val="28"/>
        </w:rPr>
        <w:t>.% из России в Нидерланды.</w:t>
      </w:r>
    </w:p>
    <w:p w14:paraId="58A5A18A"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 xml:space="preserve">Составить договор купли-продажи: экспорт нефть сырая плотностью при 20°С не менее 694,7 кг/м3, но не более 887,6 кг/м3 и с содержанием серы не менее 0,04 </w:t>
      </w:r>
      <w:proofErr w:type="spellStart"/>
      <w:proofErr w:type="gramStart"/>
      <w:r w:rsidRPr="009B0A0B">
        <w:rPr>
          <w:rFonts w:ascii="Times New Roman" w:eastAsia="Times New Roman" w:hAnsi="Times New Roman" w:cs="Times New Roman"/>
          <w:sz w:val="28"/>
          <w:szCs w:val="28"/>
        </w:rPr>
        <w:t>мас</w:t>
      </w:r>
      <w:proofErr w:type="spellEnd"/>
      <w:r w:rsidRPr="009B0A0B">
        <w:rPr>
          <w:rFonts w:ascii="Times New Roman" w:eastAsia="Times New Roman" w:hAnsi="Times New Roman" w:cs="Times New Roman"/>
          <w:sz w:val="28"/>
          <w:szCs w:val="28"/>
        </w:rPr>
        <w:t>.%</w:t>
      </w:r>
      <w:proofErr w:type="gramEnd"/>
      <w:r w:rsidRPr="009B0A0B">
        <w:rPr>
          <w:rFonts w:ascii="Times New Roman" w:eastAsia="Times New Roman" w:hAnsi="Times New Roman" w:cs="Times New Roman"/>
          <w:sz w:val="28"/>
          <w:szCs w:val="28"/>
        </w:rPr>
        <w:t xml:space="preserve">, но не более 1,5 </w:t>
      </w:r>
      <w:proofErr w:type="spellStart"/>
      <w:r w:rsidRPr="009B0A0B">
        <w:rPr>
          <w:rFonts w:ascii="Times New Roman" w:eastAsia="Times New Roman" w:hAnsi="Times New Roman" w:cs="Times New Roman"/>
          <w:sz w:val="28"/>
          <w:szCs w:val="28"/>
        </w:rPr>
        <w:t>мас</w:t>
      </w:r>
      <w:proofErr w:type="spellEnd"/>
      <w:r w:rsidRPr="009B0A0B">
        <w:rPr>
          <w:rFonts w:ascii="Times New Roman" w:eastAsia="Times New Roman" w:hAnsi="Times New Roman" w:cs="Times New Roman"/>
          <w:sz w:val="28"/>
          <w:szCs w:val="28"/>
        </w:rPr>
        <w:t>. из России в Италию</w:t>
      </w:r>
    </w:p>
    <w:p w14:paraId="65331920"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электроэнергии из России в Китай.</w:t>
      </w:r>
    </w:p>
    <w:p w14:paraId="7457D356"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 xml:space="preserve">Составить договор купли-продажи: экспорт электроэнергии из </w:t>
      </w:r>
      <w:r w:rsidRPr="009B0A0B">
        <w:rPr>
          <w:rFonts w:ascii="Times New Roman" w:eastAsia="Times New Roman" w:hAnsi="Times New Roman" w:cs="Times New Roman"/>
          <w:sz w:val="28"/>
          <w:szCs w:val="28"/>
        </w:rPr>
        <w:lastRenderedPageBreak/>
        <w:t>России в Республику Беларусь.</w:t>
      </w:r>
    </w:p>
    <w:p w14:paraId="68538DF7"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электроэнергии из России в Финляндию</w:t>
      </w:r>
    </w:p>
    <w:p w14:paraId="687A2328"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газ природный сжиженный в Японию</w:t>
      </w:r>
    </w:p>
    <w:p w14:paraId="30A39AFC"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 xml:space="preserve">Составить договор купли-продажи: экспорт газ природный сжиженный в Южную Корею. </w:t>
      </w:r>
    </w:p>
    <w:p w14:paraId="0F7D8D24"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экспорт керосина из России в Турцию.</w:t>
      </w:r>
    </w:p>
    <w:p w14:paraId="5E9C5E84" w14:textId="77777777" w:rsidR="009B0A0B" w:rsidRPr="009B0A0B" w:rsidRDefault="009B0A0B" w:rsidP="00D27D0E">
      <w:pPr>
        <w:widowControl w:val="0"/>
        <w:numPr>
          <w:ilvl w:val="0"/>
          <w:numId w:val="13"/>
        </w:numPr>
        <w:tabs>
          <w:tab w:val="num" w:pos="1200"/>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sz w:val="28"/>
          <w:szCs w:val="28"/>
        </w:rPr>
      </w:pPr>
      <w:r w:rsidRPr="009B0A0B">
        <w:rPr>
          <w:rFonts w:ascii="Times New Roman" w:eastAsia="Times New Roman" w:hAnsi="Times New Roman" w:cs="Times New Roman"/>
          <w:sz w:val="28"/>
          <w:szCs w:val="28"/>
        </w:rPr>
        <w:t>Составить договор купли-продажи: импорт битума из Азербайджана</w:t>
      </w:r>
    </w:p>
    <w:p w14:paraId="1C481229" w14:textId="77777777" w:rsidR="009B0A0B" w:rsidRDefault="009B0A0B" w:rsidP="00BF2706">
      <w:pPr>
        <w:pStyle w:val="af2"/>
        <w:spacing w:before="0"/>
        <w:jc w:val="both"/>
        <w:rPr>
          <w:rFonts w:ascii="Times New Roman" w:hAnsi="Times New Roman"/>
          <w:b/>
          <w:sz w:val="28"/>
          <w:szCs w:val="28"/>
        </w:rPr>
      </w:pPr>
    </w:p>
    <w:p w14:paraId="4DB1447A" w14:textId="09B65514" w:rsidR="007B2858" w:rsidRPr="008152C3" w:rsidRDefault="002603FD" w:rsidP="00BF2706">
      <w:pPr>
        <w:pStyle w:val="af2"/>
        <w:spacing w:before="0"/>
        <w:jc w:val="both"/>
        <w:rPr>
          <w:sz w:val="28"/>
          <w:szCs w:val="28"/>
        </w:rPr>
      </w:pPr>
      <w:r w:rsidRPr="008152C3">
        <w:rPr>
          <w:rFonts w:ascii="Times New Roman" w:hAnsi="Times New Roman"/>
          <w:b/>
          <w:sz w:val="28"/>
          <w:szCs w:val="28"/>
        </w:rPr>
        <w:t>Примерный перечень в</w:t>
      </w:r>
      <w:r w:rsidR="007B2858" w:rsidRPr="008152C3">
        <w:rPr>
          <w:rFonts w:ascii="Times New Roman" w:hAnsi="Times New Roman"/>
          <w:b/>
          <w:sz w:val="28"/>
          <w:szCs w:val="28"/>
        </w:rPr>
        <w:t>опрос</w:t>
      </w:r>
      <w:r w:rsidRPr="008152C3">
        <w:rPr>
          <w:rFonts w:ascii="Times New Roman" w:hAnsi="Times New Roman"/>
          <w:b/>
          <w:sz w:val="28"/>
          <w:szCs w:val="28"/>
        </w:rPr>
        <w:t>ов</w:t>
      </w:r>
      <w:r w:rsidR="007B2858" w:rsidRPr="008152C3">
        <w:rPr>
          <w:rFonts w:ascii="Times New Roman" w:hAnsi="Times New Roman"/>
          <w:b/>
          <w:sz w:val="28"/>
          <w:szCs w:val="28"/>
        </w:rPr>
        <w:t xml:space="preserve"> для подготовки к </w:t>
      </w:r>
      <w:r w:rsidR="004D2F15">
        <w:rPr>
          <w:rFonts w:ascii="Times New Roman" w:hAnsi="Times New Roman"/>
          <w:b/>
          <w:sz w:val="28"/>
          <w:szCs w:val="28"/>
        </w:rPr>
        <w:t>зачету</w:t>
      </w:r>
    </w:p>
    <w:p w14:paraId="30664509"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Понятие внешнеэкономической сделки. Классификация внешнеэкономических сделок.</w:t>
      </w:r>
    </w:p>
    <w:p w14:paraId="5E733A84" w14:textId="4A06866D"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Форма и порядок заключения </w:t>
      </w:r>
      <w:proofErr w:type="gramStart"/>
      <w:r w:rsidRPr="00F851B2">
        <w:rPr>
          <w:rFonts w:ascii="Times New Roman" w:eastAsiaTheme="minorEastAsia" w:hAnsi="Times New Roman"/>
          <w:sz w:val="28"/>
          <w:szCs w:val="28"/>
          <w:lang w:eastAsia="ru-RU"/>
        </w:rPr>
        <w:t>внешнеэкономических  сделок</w:t>
      </w:r>
      <w:proofErr w:type="gramEnd"/>
      <w:r w:rsidRPr="00F851B2">
        <w:rPr>
          <w:rFonts w:ascii="Times New Roman" w:eastAsiaTheme="minorEastAsia" w:hAnsi="Times New Roman"/>
          <w:sz w:val="28"/>
          <w:szCs w:val="28"/>
          <w:lang w:eastAsia="ru-RU"/>
        </w:rPr>
        <w:t>.</w:t>
      </w:r>
    </w:p>
    <w:p w14:paraId="0598C867"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Особенности заключения внешнеэкономических сделок в сфере ТЭК и электроэнергетике.</w:t>
      </w:r>
    </w:p>
    <w:p w14:paraId="514CC0DA" w14:textId="775FCE26"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Нормативно-правовое регулирование договорных отношений во внешнеэкономической сфере.</w:t>
      </w:r>
    </w:p>
    <w:p w14:paraId="088F5632"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Понятие внешнеэкономического договора (контракта). Функции договора (контракта) во внешнеэкономической деятельности.</w:t>
      </w:r>
      <w:r w:rsidRPr="00F851B2">
        <w:rPr>
          <w:rFonts w:ascii="Times New Roman" w:eastAsiaTheme="minorEastAsia" w:hAnsi="Times New Roman"/>
          <w:sz w:val="28"/>
          <w:szCs w:val="28"/>
          <w:lang w:eastAsia="ru-RU"/>
        </w:rPr>
        <w:tab/>
      </w:r>
    </w:p>
    <w:p w14:paraId="7DEA7E53"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Этапы подготовки и заключения внешнеэкономического договора (контракта) по купле-продаже топливно-энергетических товаров. Сущность и виды договоров.    </w:t>
      </w:r>
    </w:p>
    <w:p w14:paraId="27FD1EE7"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Договорные условия как регулятор внешнеторговых операций. Общая структура и содержание внешнеэкономического договора (контракта) энергетических товаров.</w:t>
      </w:r>
    </w:p>
    <w:p w14:paraId="34975B5C" w14:textId="31747DBE"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Существенные условия договора. Предмет договора купли-продажи топливно-энергетических товаров. </w:t>
      </w:r>
    </w:p>
    <w:p w14:paraId="2D98B14A"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Применение международных норм при составлении и исполнении контрактов.</w:t>
      </w:r>
    </w:p>
    <w:p w14:paraId="55D627B1"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Структура и содержание договора купли-продажи топливно-энергетических товаров. </w:t>
      </w:r>
    </w:p>
    <w:p w14:paraId="13BD99E7"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Права и обязанности продавца и покупателя по договору купли-продажи топливно-энергетических товаров. </w:t>
      </w:r>
    </w:p>
    <w:p w14:paraId="6BC5FC45"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Базисные условия </w:t>
      </w:r>
      <w:proofErr w:type="gramStart"/>
      <w:r w:rsidRPr="00F851B2">
        <w:rPr>
          <w:rFonts w:ascii="Times New Roman" w:eastAsiaTheme="minorEastAsia" w:hAnsi="Times New Roman"/>
          <w:sz w:val="28"/>
          <w:szCs w:val="28"/>
          <w:lang w:eastAsia="ru-RU"/>
        </w:rPr>
        <w:t>поставки  и</w:t>
      </w:r>
      <w:proofErr w:type="gramEnd"/>
      <w:r w:rsidRPr="00F851B2">
        <w:rPr>
          <w:rFonts w:ascii="Times New Roman" w:eastAsiaTheme="minorEastAsia" w:hAnsi="Times New Roman"/>
          <w:sz w:val="28"/>
          <w:szCs w:val="28"/>
          <w:lang w:eastAsia="ru-RU"/>
        </w:rPr>
        <w:t xml:space="preserve">  Инкотермс-2010.</w:t>
      </w:r>
    </w:p>
    <w:p w14:paraId="256BDC9A"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Базисы поставки и условия транспортировки нефтепродуктов. «Франко-вагон станция отправления», «Франко-вагон станция назначения», «Франко-труба», «Франко-резервуар покупателя», «Франко-резервуар 3-их лиц», «Франко-вагон/цистерна/бензовоз», «Франко-вагон промежуточная станция».</w:t>
      </w:r>
    </w:p>
    <w:p w14:paraId="35FACB66" w14:textId="5D08B844"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Цена товара и общая стоимость контракта. Способы определения цены товара.</w:t>
      </w:r>
    </w:p>
    <w:p w14:paraId="7159DE85" w14:textId="5C5AAEE4" w:rsidR="00F851B2" w:rsidRPr="00F851B2" w:rsidRDefault="00034A99"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Условия расчетов</w:t>
      </w:r>
      <w:r w:rsidR="00F851B2" w:rsidRPr="00F851B2">
        <w:rPr>
          <w:rFonts w:ascii="Times New Roman" w:eastAsiaTheme="minorEastAsia" w:hAnsi="Times New Roman"/>
          <w:sz w:val="28"/>
          <w:szCs w:val="28"/>
          <w:lang w:eastAsia="ru-RU"/>
        </w:rPr>
        <w:t xml:space="preserve"> за </w:t>
      </w:r>
      <w:proofErr w:type="gramStart"/>
      <w:r w:rsidR="00F851B2" w:rsidRPr="00F851B2">
        <w:rPr>
          <w:rFonts w:ascii="Times New Roman" w:eastAsiaTheme="minorEastAsia" w:hAnsi="Times New Roman"/>
          <w:sz w:val="28"/>
          <w:szCs w:val="28"/>
          <w:lang w:eastAsia="ru-RU"/>
        </w:rPr>
        <w:t>товар  в</w:t>
      </w:r>
      <w:proofErr w:type="gramEnd"/>
      <w:r w:rsidR="00F851B2" w:rsidRPr="00F851B2">
        <w:rPr>
          <w:rFonts w:ascii="Times New Roman" w:eastAsiaTheme="minorEastAsia" w:hAnsi="Times New Roman"/>
          <w:sz w:val="28"/>
          <w:szCs w:val="28"/>
          <w:lang w:eastAsia="ru-RU"/>
        </w:rPr>
        <w:t xml:space="preserve"> договоре купли-продажи топливно-энергетических товаров.</w:t>
      </w:r>
    </w:p>
    <w:p w14:paraId="1FBA85AF"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Количество товара в договоре купли-продажи топливно-</w:t>
      </w:r>
      <w:r w:rsidRPr="00F851B2">
        <w:rPr>
          <w:rFonts w:ascii="Times New Roman" w:eastAsiaTheme="minorEastAsia" w:hAnsi="Times New Roman"/>
          <w:sz w:val="28"/>
          <w:szCs w:val="28"/>
          <w:lang w:eastAsia="ru-RU"/>
        </w:rPr>
        <w:lastRenderedPageBreak/>
        <w:t>энергетических товаров.</w:t>
      </w:r>
    </w:p>
    <w:p w14:paraId="51A75DAB"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Способы определения качества топливно-энергетических товаров в контракте купли-продажи. Гарантийные обязательства.</w:t>
      </w:r>
    </w:p>
    <w:p w14:paraId="1CC153D2" w14:textId="22115BA5"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Приемка топливно-энергетических товаров по количеству и качеству. Переход рисков и права собственности на товар.</w:t>
      </w:r>
    </w:p>
    <w:p w14:paraId="3FB96BF1" w14:textId="5F1DA70B" w:rsidR="00F851B2" w:rsidRPr="00F851B2" w:rsidRDefault="0075594B"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Срок и</w:t>
      </w:r>
      <w:r w:rsidR="00F851B2" w:rsidRPr="00F851B2">
        <w:rPr>
          <w:rFonts w:ascii="Times New Roman" w:eastAsiaTheme="minorEastAsia" w:hAnsi="Times New Roman"/>
          <w:sz w:val="28"/>
          <w:szCs w:val="28"/>
          <w:lang w:eastAsia="ru-RU"/>
        </w:rPr>
        <w:t xml:space="preserve"> дата поставки в контракте купли-продажи топливно-энергетических товаров.</w:t>
      </w:r>
    </w:p>
    <w:p w14:paraId="476ECF6C" w14:textId="0EF58530"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Обеспечение исполнения обязательств по договору купли-продажи топливно-энергетических товаров.</w:t>
      </w:r>
    </w:p>
    <w:p w14:paraId="01183808" w14:textId="7C033769"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Ответственность сторон за неисполнение или ненадлежащее исполнение договорных обязательств. Штрафные санкции.</w:t>
      </w:r>
    </w:p>
    <w:p w14:paraId="192A3D8F" w14:textId="2271A118"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Форс-мажорные обстоятельства и страхование в договоре купли-продажи. </w:t>
      </w:r>
    </w:p>
    <w:p w14:paraId="048868B3" w14:textId="4950606F" w:rsidR="00F851B2" w:rsidRPr="00F851B2" w:rsidRDefault="0075594B"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Порядок расторжения</w:t>
      </w:r>
      <w:r w:rsidR="00F851B2" w:rsidRPr="00F851B2">
        <w:rPr>
          <w:rFonts w:ascii="Times New Roman" w:eastAsiaTheme="minorEastAsia" w:hAnsi="Times New Roman"/>
          <w:sz w:val="28"/>
          <w:szCs w:val="28"/>
          <w:lang w:eastAsia="ru-RU"/>
        </w:rPr>
        <w:t xml:space="preserve"> и изменения договора.</w:t>
      </w:r>
    </w:p>
    <w:p w14:paraId="00256087"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Договор поставки товаров как разновидность договора купли – продажи.</w:t>
      </w:r>
    </w:p>
    <w:p w14:paraId="34F4CD6F"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Торгово-посреднические операции: понятия, виды, организационные формы.</w:t>
      </w:r>
    </w:p>
    <w:p w14:paraId="2E79E7DE" w14:textId="46B7ED8C"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Особенности </w:t>
      </w:r>
      <w:r w:rsidR="0075594B" w:rsidRPr="00F851B2">
        <w:rPr>
          <w:rFonts w:ascii="Times New Roman" w:eastAsiaTheme="minorEastAsia" w:hAnsi="Times New Roman"/>
          <w:sz w:val="28"/>
          <w:szCs w:val="28"/>
          <w:lang w:eastAsia="ru-RU"/>
        </w:rPr>
        <w:t>договоров оперативного</w:t>
      </w:r>
      <w:r w:rsidRPr="00F851B2">
        <w:rPr>
          <w:rFonts w:ascii="Times New Roman" w:eastAsiaTheme="minorEastAsia" w:hAnsi="Times New Roman"/>
          <w:sz w:val="28"/>
          <w:szCs w:val="28"/>
          <w:lang w:eastAsia="ru-RU"/>
        </w:rPr>
        <w:t xml:space="preserve"> и финансового лизинга.</w:t>
      </w:r>
    </w:p>
    <w:p w14:paraId="15C0F346"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Международная встречная торговля. Виды соглашений.</w:t>
      </w:r>
    </w:p>
    <w:p w14:paraId="2641886E"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Структура и содержание договора мены и бартерного договора.</w:t>
      </w:r>
    </w:p>
    <w:p w14:paraId="3B1BA470" w14:textId="1CE49961"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Структура и </w:t>
      </w:r>
      <w:r w:rsidR="0075594B" w:rsidRPr="00F851B2">
        <w:rPr>
          <w:rFonts w:ascii="Times New Roman" w:eastAsiaTheme="minorEastAsia" w:hAnsi="Times New Roman"/>
          <w:sz w:val="28"/>
          <w:szCs w:val="28"/>
          <w:lang w:eastAsia="ru-RU"/>
        </w:rPr>
        <w:t>содержание договора</w:t>
      </w:r>
      <w:r w:rsidRPr="00F851B2">
        <w:rPr>
          <w:rFonts w:ascii="Times New Roman" w:eastAsiaTheme="minorEastAsia" w:hAnsi="Times New Roman"/>
          <w:sz w:val="28"/>
          <w:szCs w:val="28"/>
          <w:lang w:eastAsia="ru-RU"/>
        </w:rPr>
        <w:t xml:space="preserve"> поручения, агентского договора. </w:t>
      </w:r>
    </w:p>
    <w:p w14:paraId="2E802EEC"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Структура и основные элементы договора возмездного оказания услуг.</w:t>
      </w:r>
    </w:p>
    <w:p w14:paraId="0694E7CF" w14:textId="7C3DE98F"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Основные условия международных договоров о предоставлении инженерно-технических услуг в сфере ТЭК и электроэнергетике.</w:t>
      </w:r>
    </w:p>
    <w:p w14:paraId="198D9C09" w14:textId="6E361CF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Консультационные услуги в области информации и совершенствования управления (аудит, консалтинг).</w:t>
      </w:r>
    </w:p>
    <w:p w14:paraId="68A7C2B5"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Структура договора аренды. Существенные условия договора аренды. Права и обязанности сторон по договору аренды.</w:t>
      </w:r>
    </w:p>
    <w:p w14:paraId="06E597DD" w14:textId="1A43ACB5"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Договор </w:t>
      </w:r>
      <w:r w:rsidR="0075594B" w:rsidRPr="00F851B2">
        <w:rPr>
          <w:rFonts w:ascii="Times New Roman" w:eastAsiaTheme="minorEastAsia" w:hAnsi="Times New Roman"/>
          <w:sz w:val="28"/>
          <w:szCs w:val="28"/>
          <w:lang w:eastAsia="ru-RU"/>
        </w:rPr>
        <w:t>международного финансового</w:t>
      </w:r>
      <w:r w:rsidRPr="00F851B2">
        <w:rPr>
          <w:rFonts w:ascii="Times New Roman" w:eastAsiaTheme="minorEastAsia" w:hAnsi="Times New Roman"/>
          <w:sz w:val="28"/>
          <w:szCs w:val="28"/>
          <w:lang w:eastAsia="ru-RU"/>
        </w:rPr>
        <w:t xml:space="preserve"> лизинга. </w:t>
      </w:r>
    </w:p>
    <w:p w14:paraId="30FFA14C" w14:textId="4C9589BE"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Правовое регулирование </w:t>
      </w:r>
      <w:r w:rsidR="0075594B" w:rsidRPr="00F851B2">
        <w:rPr>
          <w:rFonts w:ascii="Times New Roman" w:eastAsiaTheme="minorEastAsia" w:hAnsi="Times New Roman"/>
          <w:sz w:val="28"/>
          <w:szCs w:val="28"/>
          <w:lang w:eastAsia="ru-RU"/>
        </w:rPr>
        <w:t>финансовой аренды</w:t>
      </w:r>
      <w:r w:rsidRPr="00F851B2">
        <w:rPr>
          <w:rFonts w:ascii="Times New Roman" w:eastAsiaTheme="minorEastAsia" w:hAnsi="Times New Roman"/>
          <w:sz w:val="28"/>
          <w:szCs w:val="28"/>
          <w:lang w:eastAsia="ru-RU"/>
        </w:rPr>
        <w:t xml:space="preserve"> (</w:t>
      </w:r>
      <w:proofErr w:type="gramStart"/>
      <w:r w:rsidRPr="00F851B2">
        <w:rPr>
          <w:rFonts w:ascii="Times New Roman" w:eastAsiaTheme="minorEastAsia" w:hAnsi="Times New Roman"/>
          <w:sz w:val="28"/>
          <w:szCs w:val="28"/>
          <w:lang w:eastAsia="ru-RU"/>
        </w:rPr>
        <w:t>лизинга)  в</w:t>
      </w:r>
      <w:proofErr w:type="gramEnd"/>
      <w:r w:rsidRPr="00F851B2">
        <w:rPr>
          <w:rFonts w:ascii="Times New Roman" w:eastAsiaTheme="minorEastAsia" w:hAnsi="Times New Roman"/>
          <w:sz w:val="28"/>
          <w:szCs w:val="28"/>
          <w:lang w:eastAsia="ru-RU"/>
        </w:rPr>
        <w:t xml:space="preserve"> соответствии с  российским законодательством. </w:t>
      </w:r>
    </w:p>
    <w:p w14:paraId="59DBBA4C"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Международное регулирование финансового лизинга.</w:t>
      </w:r>
    </w:p>
    <w:p w14:paraId="5D86DFB5"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Структура и основные элементы договора подряда </w:t>
      </w:r>
      <w:proofErr w:type="gramStart"/>
      <w:r w:rsidRPr="00F851B2">
        <w:rPr>
          <w:rFonts w:ascii="Times New Roman" w:eastAsiaTheme="minorEastAsia" w:hAnsi="Times New Roman"/>
          <w:sz w:val="28"/>
          <w:szCs w:val="28"/>
          <w:lang w:eastAsia="ru-RU"/>
        </w:rPr>
        <w:t xml:space="preserve">в </w:t>
      </w:r>
      <w:proofErr w:type="spellStart"/>
      <w:r w:rsidRPr="00F851B2">
        <w:rPr>
          <w:rFonts w:ascii="Times New Roman" w:eastAsiaTheme="minorEastAsia" w:hAnsi="Times New Roman"/>
          <w:sz w:val="28"/>
          <w:szCs w:val="28"/>
          <w:lang w:eastAsia="ru-RU"/>
        </w:rPr>
        <w:t>в</w:t>
      </w:r>
      <w:proofErr w:type="spellEnd"/>
      <w:proofErr w:type="gramEnd"/>
      <w:r w:rsidRPr="00F851B2">
        <w:rPr>
          <w:rFonts w:ascii="Times New Roman" w:eastAsiaTheme="minorEastAsia" w:hAnsi="Times New Roman"/>
          <w:sz w:val="28"/>
          <w:szCs w:val="28"/>
          <w:lang w:eastAsia="ru-RU"/>
        </w:rPr>
        <w:t xml:space="preserve"> сфере ТЭК и электроэнергетике. </w:t>
      </w:r>
    </w:p>
    <w:p w14:paraId="1A410463"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Содержание и особенности договоров на строительство промышленных объектов и сооружений за рубежом в сфере ТЭК и электроэнергетики.</w:t>
      </w:r>
    </w:p>
    <w:p w14:paraId="4B521771"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Транспортное обеспечение внешнеторговых операций купли-продажи топливно-энергетических товаров.</w:t>
      </w:r>
    </w:p>
    <w:p w14:paraId="275A1CD9"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Транспортные условия контракта и договор перевозки топливно-энергетических товаров.</w:t>
      </w:r>
    </w:p>
    <w:p w14:paraId="47117FA8"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Правовое регулирование международной перевозки купли-продажи топливно-энергетических </w:t>
      </w:r>
      <w:proofErr w:type="gramStart"/>
      <w:r w:rsidRPr="00F851B2">
        <w:rPr>
          <w:rFonts w:ascii="Times New Roman" w:eastAsiaTheme="minorEastAsia" w:hAnsi="Times New Roman"/>
          <w:sz w:val="28"/>
          <w:szCs w:val="28"/>
          <w:lang w:eastAsia="ru-RU"/>
        </w:rPr>
        <w:t>товаров .</w:t>
      </w:r>
      <w:proofErr w:type="gramEnd"/>
    </w:p>
    <w:p w14:paraId="055B2D2C"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lastRenderedPageBreak/>
        <w:t xml:space="preserve">Международные конвенции и соглашения, документы международных организаций по вопросам заключения и исполнения договоров перевозки. </w:t>
      </w:r>
    </w:p>
    <w:p w14:paraId="15E09BFF" w14:textId="1FD20DAD"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Структура и основные элементы договора перевозки топливно-энергетических товаров.</w:t>
      </w:r>
    </w:p>
    <w:p w14:paraId="64CD4327"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Права и обязанности сторон по договору перевозки топливно-энергетических товаров.</w:t>
      </w:r>
    </w:p>
    <w:p w14:paraId="31960DE1" w14:textId="459450FD"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Особенности заключения и исполнения договоров перевозки топливно-энергетических товаров при использовании различных видов транспорта (трубопроводный, линии электропередач, железнодорожный, морской).</w:t>
      </w:r>
    </w:p>
    <w:p w14:paraId="649F3AFE"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Договор транспортной экспедиции: понятие, сущность, основные элементы.</w:t>
      </w:r>
    </w:p>
    <w:p w14:paraId="4BA6FC56" w14:textId="7ABE2FA6"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Договоры морской перевозки топливно-энергетических товаров (чартер, коносамент).</w:t>
      </w:r>
    </w:p>
    <w:p w14:paraId="602B55D1"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Договор на международную автомобильную перевозку топливно-энергетических товаров.</w:t>
      </w:r>
    </w:p>
    <w:p w14:paraId="79882650"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Договор перевозки топливно-энергетических товаров железнодорожным транспортом.</w:t>
      </w:r>
    </w:p>
    <w:p w14:paraId="7732C0C6"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Теоретические основы международного обмена технологиями</w:t>
      </w:r>
    </w:p>
    <w:p w14:paraId="711A538E"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в сфере ТЭК и электроэнергетике. </w:t>
      </w:r>
    </w:p>
    <w:p w14:paraId="1A045085" w14:textId="65F3D193"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Операции по обмену лицензиями в сфере ТЭК и электроэнергетике.</w:t>
      </w:r>
    </w:p>
    <w:p w14:paraId="3291C161"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Виды и содержание соглашений о передаче исключительных прав интеллектуальной собственности.</w:t>
      </w:r>
    </w:p>
    <w:p w14:paraId="1CB46F85"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 xml:space="preserve">Особенности и содержание договоров на строительство промышленных объектов в сфере ТЭК и электроэнергетике (АЭС, завод СПГ, трубопровод, ТЭЦ и </w:t>
      </w:r>
      <w:proofErr w:type="spellStart"/>
      <w:r w:rsidRPr="00F851B2">
        <w:rPr>
          <w:rFonts w:ascii="Times New Roman" w:eastAsiaTheme="minorEastAsia" w:hAnsi="Times New Roman"/>
          <w:sz w:val="28"/>
          <w:szCs w:val="28"/>
          <w:lang w:eastAsia="ru-RU"/>
        </w:rPr>
        <w:t>др</w:t>
      </w:r>
      <w:proofErr w:type="spellEnd"/>
      <w:r w:rsidRPr="00F851B2">
        <w:rPr>
          <w:rFonts w:ascii="Times New Roman" w:eastAsiaTheme="minorEastAsia" w:hAnsi="Times New Roman"/>
          <w:sz w:val="28"/>
          <w:szCs w:val="28"/>
          <w:lang w:eastAsia="ru-RU"/>
        </w:rPr>
        <w:t>).</w:t>
      </w:r>
    </w:p>
    <w:p w14:paraId="51270D85"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Понятие и международно-правовые основы международного коммерческого арбитража.</w:t>
      </w:r>
    </w:p>
    <w:p w14:paraId="623E76BD"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Арбитражное соглашение и арбитражные оговорки во внешнеторговом контракте.</w:t>
      </w:r>
    </w:p>
    <w:p w14:paraId="115E1F2F"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Международный коммерческий арбитраж при торгово-промышленной палате РФ.</w:t>
      </w:r>
    </w:p>
    <w:p w14:paraId="62DEFE7A"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Порядок разрешения споров по внешнеторговым контрактам.</w:t>
      </w:r>
    </w:p>
    <w:p w14:paraId="1FD57533" w14:textId="77777777" w:rsidR="00F851B2" w:rsidRPr="00F851B2" w:rsidRDefault="00F851B2" w:rsidP="00D27D0E">
      <w:pPr>
        <w:pStyle w:val="af0"/>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F851B2">
        <w:rPr>
          <w:rFonts w:ascii="Times New Roman" w:eastAsiaTheme="minorEastAsia" w:hAnsi="Times New Roman"/>
          <w:sz w:val="28"/>
          <w:szCs w:val="28"/>
          <w:lang w:eastAsia="ru-RU"/>
        </w:rPr>
        <w:t>Признание и исполнение решений международного коммерческого арбитража.</w:t>
      </w:r>
    </w:p>
    <w:p w14:paraId="3551BA81" w14:textId="77777777" w:rsidR="00CC69F9" w:rsidRPr="008152C3" w:rsidRDefault="00CC69F9" w:rsidP="00CC69F9">
      <w:pPr>
        <w:pStyle w:val="af0"/>
        <w:widowControl w:val="0"/>
        <w:autoSpaceDE w:val="0"/>
        <w:autoSpaceDN w:val="0"/>
        <w:adjustRightInd w:val="0"/>
        <w:spacing w:after="0" w:line="240" w:lineRule="auto"/>
        <w:ind w:left="318"/>
        <w:rPr>
          <w:rFonts w:ascii="Times New Roman" w:hAnsi="Times New Roman"/>
          <w:sz w:val="28"/>
          <w:szCs w:val="28"/>
        </w:rPr>
      </w:pPr>
    </w:p>
    <w:p w14:paraId="055A237E" w14:textId="1D98C115" w:rsidR="007B2858" w:rsidRDefault="007B2858" w:rsidP="00423D01">
      <w:pPr>
        <w:pStyle w:val="1"/>
      </w:pPr>
      <w:bookmarkStart w:id="36" w:name="_Toc3995512"/>
      <w:bookmarkStart w:id="37" w:name="_Toc107572040"/>
      <w:r>
        <w:t>7.</w:t>
      </w:r>
      <w:r w:rsidR="00046406">
        <w:t>3</w:t>
      </w:r>
      <w:r>
        <w:t>. Методические материалы, определяющие процедуры оценивания знаний</w:t>
      </w:r>
      <w:r w:rsidR="00190AE5">
        <w:t xml:space="preserve"> и</w:t>
      </w:r>
      <w:r>
        <w:t xml:space="preserve"> умений</w:t>
      </w:r>
      <w:bookmarkEnd w:id="36"/>
      <w:bookmarkEnd w:id="37"/>
    </w:p>
    <w:p w14:paraId="6E1043A1" w14:textId="6B5137AD" w:rsidR="007B2858" w:rsidRDefault="007B2858" w:rsidP="00E771F9">
      <w:pPr>
        <w:tabs>
          <w:tab w:val="left" w:pos="426"/>
        </w:tabs>
        <w:spacing w:after="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25D1CCC7" w14:textId="77777777" w:rsidR="00E16D8C" w:rsidRPr="0061193F" w:rsidRDefault="00E16D8C" w:rsidP="00E771F9">
      <w:pPr>
        <w:tabs>
          <w:tab w:val="left" w:pos="426"/>
        </w:tabs>
        <w:spacing w:after="0"/>
        <w:ind w:firstLine="709"/>
        <w:jc w:val="both"/>
        <w:rPr>
          <w:rFonts w:ascii="Times New Roman" w:hAnsi="Times New Roman" w:cs="Times New Roman"/>
          <w:bCs/>
          <w:sz w:val="28"/>
          <w:szCs w:val="28"/>
        </w:rPr>
      </w:pPr>
    </w:p>
    <w:p w14:paraId="00FF73CC" w14:textId="441665B7" w:rsidR="007B2858" w:rsidRDefault="007B2858" w:rsidP="000F7B89">
      <w:pPr>
        <w:pStyle w:val="1"/>
        <w:spacing w:line="276" w:lineRule="auto"/>
      </w:pPr>
      <w:r>
        <w:lastRenderedPageBreak/>
        <w:t>8.</w:t>
      </w:r>
      <w:r w:rsidR="003E3297">
        <w:t xml:space="preserve"> </w:t>
      </w:r>
      <w:bookmarkStart w:id="38" w:name="_Toc3995513"/>
      <w:bookmarkStart w:id="39" w:name="_Toc107572041"/>
      <w:r>
        <w:t>Перечень основной и дополнительной учебной литературы, необходимой для освоения дисциплины</w:t>
      </w:r>
      <w:bookmarkEnd w:id="38"/>
      <w:bookmarkEnd w:id="39"/>
    </w:p>
    <w:p w14:paraId="6D36EEC9" w14:textId="77777777" w:rsidR="00AC3EC9" w:rsidRPr="000F7B89" w:rsidRDefault="00AC3EC9" w:rsidP="00AC3EC9">
      <w:pPr>
        <w:spacing w:after="0" w:line="360" w:lineRule="auto"/>
        <w:ind w:firstLine="708"/>
        <w:jc w:val="both"/>
        <w:rPr>
          <w:rFonts w:ascii="Times New Roman" w:hAnsi="Times New Roman" w:cs="Times New Roman"/>
          <w:b/>
          <w:sz w:val="28"/>
          <w:szCs w:val="28"/>
          <w:lang w:eastAsia="en-US"/>
        </w:rPr>
      </w:pPr>
      <w:bookmarkStart w:id="40" w:name="_Toc3995515"/>
      <w:bookmarkStart w:id="41" w:name="_Toc107572043"/>
      <w:r>
        <w:rPr>
          <w:rFonts w:ascii="Times New Roman" w:hAnsi="Times New Roman" w:cs="Times New Roman"/>
          <w:b/>
          <w:sz w:val="28"/>
          <w:szCs w:val="28"/>
          <w:lang w:eastAsia="en-US"/>
        </w:rPr>
        <w:t>Основная</w:t>
      </w:r>
      <w:r w:rsidRPr="00CA7B7F">
        <w:rPr>
          <w:rFonts w:ascii="Times New Roman" w:hAnsi="Times New Roman" w:cs="Times New Roman"/>
          <w:b/>
          <w:sz w:val="28"/>
          <w:szCs w:val="28"/>
          <w:lang w:eastAsia="en-US"/>
        </w:rPr>
        <w:t xml:space="preserve"> литература</w:t>
      </w:r>
    </w:p>
    <w:p w14:paraId="6F737C0B" w14:textId="77777777" w:rsidR="00AC3EC9" w:rsidRPr="00505F22"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bookmarkStart w:id="42" w:name="_Toc3995514"/>
      <w:bookmarkStart w:id="43" w:name="_Toc107572042"/>
      <w:r w:rsidRPr="00505F22">
        <w:rPr>
          <w:rFonts w:ascii="Times New Roman" w:eastAsiaTheme="minorEastAsia" w:hAnsi="Times New Roman"/>
          <w:sz w:val="28"/>
          <w:szCs w:val="28"/>
          <w:lang w:eastAsia="ru-RU"/>
        </w:rPr>
        <w:t xml:space="preserve">Внешнеторговые контракты: учебник / Е.Б. Стародубцева [и др.]; </w:t>
      </w:r>
      <w:proofErr w:type="spellStart"/>
      <w:proofErr w:type="gramStart"/>
      <w:r w:rsidRPr="00505F22">
        <w:rPr>
          <w:rFonts w:ascii="Times New Roman" w:eastAsiaTheme="minorEastAsia" w:hAnsi="Times New Roman"/>
          <w:sz w:val="28"/>
          <w:szCs w:val="28"/>
          <w:lang w:eastAsia="ru-RU"/>
        </w:rPr>
        <w:t>Финуниверситет</w:t>
      </w:r>
      <w:proofErr w:type="spellEnd"/>
      <w:r w:rsidRPr="00505F22">
        <w:rPr>
          <w:rFonts w:ascii="Times New Roman" w:eastAsiaTheme="minorEastAsia" w:hAnsi="Times New Roman"/>
          <w:sz w:val="28"/>
          <w:szCs w:val="28"/>
          <w:lang w:eastAsia="ru-RU"/>
        </w:rPr>
        <w:t xml:space="preserve"> ;</w:t>
      </w:r>
      <w:proofErr w:type="gramEnd"/>
      <w:r w:rsidRPr="00505F22">
        <w:rPr>
          <w:rFonts w:ascii="Times New Roman" w:eastAsiaTheme="minorEastAsia" w:hAnsi="Times New Roman"/>
          <w:sz w:val="28"/>
          <w:szCs w:val="28"/>
          <w:lang w:eastAsia="ru-RU"/>
        </w:rPr>
        <w:t xml:space="preserve"> под общ. ред. М.С. Арабян. - Москва: </w:t>
      </w:r>
      <w:proofErr w:type="spellStart"/>
      <w:r w:rsidRPr="00505F22">
        <w:rPr>
          <w:rFonts w:ascii="Times New Roman" w:eastAsiaTheme="minorEastAsia" w:hAnsi="Times New Roman"/>
          <w:sz w:val="28"/>
          <w:szCs w:val="28"/>
          <w:lang w:eastAsia="ru-RU"/>
        </w:rPr>
        <w:t>ЦентрКаталог</w:t>
      </w:r>
      <w:proofErr w:type="spellEnd"/>
      <w:r w:rsidRPr="00505F22">
        <w:rPr>
          <w:rFonts w:ascii="Times New Roman" w:eastAsiaTheme="minorEastAsia" w:hAnsi="Times New Roman"/>
          <w:sz w:val="28"/>
          <w:szCs w:val="28"/>
          <w:lang w:eastAsia="ru-RU"/>
        </w:rPr>
        <w:t xml:space="preserve">, 2019. - 256 с. - Вузовский учебник. – </w:t>
      </w:r>
      <w:proofErr w:type="gramStart"/>
      <w:r w:rsidRPr="00505F22">
        <w:rPr>
          <w:rFonts w:ascii="Times New Roman" w:eastAsiaTheme="minorEastAsia" w:hAnsi="Times New Roman"/>
          <w:sz w:val="28"/>
          <w:szCs w:val="28"/>
          <w:lang w:eastAsia="ru-RU"/>
        </w:rPr>
        <w:t>Текст :</w:t>
      </w:r>
      <w:proofErr w:type="gramEnd"/>
      <w:r w:rsidRPr="00505F22">
        <w:rPr>
          <w:rFonts w:ascii="Times New Roman" w:eastAsiaTheme="minorEastAsia" w:hAnsi="Times New Roman"/>
          <w:sz w:val="28"/>
          <w:szCs w:val="28"/>
          <w:lang w:eastAsia="ru-RU"/>
        </w:rPr>
        <w:t xml:space="preserve"> непосредственный. - То же. </w:t>
      </w:r>
      <w:r>
        <w:rPr>
          <w:rFonts w:ascii="Times New Roman" w:eastAsiaTheme="minorEastAsia" w:hAnsi="Times New Roman"/>
          <w:sz w:val="28"/>
          <w:szCs w:val="28"/>
          <w:lang w:eastAsia="ru-RU"/>
        </w:rPr>
        <w:t>–</w:t>
      </w:r>
      <w:r w:rsidRPr="00505F22">
        <w:rPr>
          <w:rFonts w:ascii="Times New Roman" w:eastAsiaTheme="minorEastAsia" w:hAnsi="Times New Roman"/>
          <w:sz w:val="28"/>
          <w:szCs w:val="28"/>
          <w:lang w:eastAsia="ru-RU"/>
        </w:rPr>
        <w:t xml:space="preserve"> </w:t>
      </w:r>
      <w:r>
        <w:rPr>
          <w:rFonts w:ascii="Times New Roman" w:eastAsiaTheme="minorEastAsia" w:hAnsi="Times New Roman"/>
          <w:sz w:val="28"/>
          <w:szCs w:val="28"/>
          <w:lang w:eastAsia="ru-RU"/>
        </w:rPr>
        <w:t xml:space="preserve">2020. - </w:t>
      </w:r>
      <w:r w:rsidRPr="00505F22">
        <w:rPr>
          <w:rFonts w:ascii="Times New Roman" w:eastAsiaTheme="minorEastAsia" w:hAnsi="Times New Roman"/>
          <w:sz w:val="28"/>
          <w:szCs w:val="28"/>
          <w:lang w:eastAsia="ru-RU"/>
        </w:rPr>
        <w:t>ЭБС Лань. - URL: https://e.lanbook.com</w:t>
      </w:r>
      <w:r>
        <w:rPr>
          <w:rFonts w:ascii="Times New Roman" w:eastAsiaTheme="minorEastAsia" w:hAnsi="Times New Roman"/>
          <w:sz w:val="28"/>
          <w:szCs w:val="28"/>
          <w:lang w:eastAsia="ru-RU"/>
        </w:rPr>
        <w:t>/book/161554 (дата обращения: 04</w:t>
      </w:r>
      <w:r w:rsidRPr="00505F22">
        <w:rPr>
          <w:rFonts w:ascii="Times New Roman" w:eastAsiaTheme="minorEastAsia" w:hAnsi="Times New Roman"/>
          <w:sz w:val="28"/>
          <w:szCs w:val="28"/>
          <w:lang w:eastAsia="ru-RU"/>
        </w:rPr>
        <w:t>.0</w:t>
      </w:r>
      <w:r>
        <w:rPr>
          <w:rFonts w:ascii="Times New Roman" w:eastAsiaTheme="minorEastAsia" w:hAnsi="Times New Roman"/>
          <w:sz w:val="28"/>
          <w:szCs w:val="28"/>
          <w:lang w:eastAsia="ru-RU"/>
        </w:rPr>
        <w:t>3</w:t>
      </w:r>
      <w:r w:rsidRPr="00505F22">
        <w:rPr>
          <w:rFonts w:ascii="Times New Roman" w:eastAsiaTheme="minorEastAsia" w:hAnsi="Times New Roman"/>
          <w:sz w:val="28"/>
          <w:szCs w:val="28"/>
          <w:lang w:eastAsia="ru-RU"/>
        </w:rPr>
        <w:t xml:space="preserve">.2023). - </w:t>
      </w:r>
      <w:proofErr w:type="gramStart"/>
      <w:r w:rsidRPr="00505F22">
        <w:rPr>
          <w:rFonts w:ascii="Times New Roman" w:eastAsiaTheme="minorEastAsia" w:hAnsi="Times New Roman"/>
          <w:sz w:val="28"/>
          <w:szCs w:val="28"/>
          <w:lang w:eastAsia="ru-RU"/>
        </w:rPr>
        <w:t>Текст :</w:t>
      </w:r>
      <w:proofErr w:type="gramEnd"/>
      <w:r w:rsidRPr="00505F22">
        <w:rPr>
          <w:rFonts w:ascii="Times New Roman" w:eastAsiaTheme="minorEastAsia" w:hAnsi="Times New Roman"/>
          <w:sz w:val="28"/>
          <w:szCs w:val="28"/>
          <w:lang w:eastAsia="ru-RU"/>
        </w:rPr>
        <w:t xml:space="preserve"> электронный. </w:t>
      </w:r>
    </w:p>
    <w:p w14:paraId="3C6AA8E8" w14:textId="77777777" w:rsidR="00AC3EC9"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505F22">
        <w:rPr>
          <w:rFonts w:ascii="Times New Roman" w:eastAsiaTheme="minorEastAsia" w:hAnsi="Times New Roman"/>
          <w:sz w:val="28"/>
          <w:szCs w:val="28"/>
          <w:lang w:eastAsia="ru-RU"/>
        </w:rPr>
        <w:t xml:space="preserve">Контракты в международной торговле: учебное пособие (практикум) / М.С. Арабян, Р.В. Данилов, М.Б. Медведева [и др.]; </w:t>
      </w:r>
      <w:proofErr w:type="spellStart"/>
      <w:proofErr w:type="gramStart"/>
      <w:r w:rsidRPr="00505F22">
        <w:rPr>
          <w:rFonts w:ascii="Times New Roman" w:eastAsiaTheme="minorEastAsia" w:hAnsi="Times New Roman"/>
          <w:sz w:val="28"/>
          <w:szCs w:val="28"/>
          <w:lang w:eastAsia="ru-RU"/>
        </w:rPr>
        <w:t>Финуниверситет</w:t>
      </w:r>
      <w:proofErr w:type="spellEnd"/>
      <w:r w:rsidRPr="00505F22">
        <w:rPr>
          <w:rFonts w:ascii="Times New Roman" w:eastAsiaTheme="minorEastAsia" w:hAnsi="Times New Roman"/>
          <w:sz w:val="28"/>
          <w:szCs w:val="28"/>
          <w:lang w:eastAsia="ru-RU"/>
        </w:rPr>
        <w:t xml:space="preserve"> ;</w:t>
      </w:r>
      <w:proofErr w:type="gramEnd"/>
      <w:r w:rsidRPr="00505F22">
        <w:rPr>
          <w:rFonts w:ascii="Times New Roman" w:eastAsiaTheme="minorEastAsia" w:hAnsi="Times New Roman"/>
          <w:sz w:val="28"/>
          <w:szCs w:val="28"/>
          <w:lang w:eastAsia="ru-RU"/>
        </w:rPr>
        <w:t xml:space="preserve"> под ред. М.С. Арабян. - Москва: </w:t>
      </w:r>
      <w:proofErr w:type="spellStart"/>
      <w:r w:rsidRPr="00505F22">
        <w:rPr>
          <w:rFonts w:ascii="Times New Roman" w:eastAsiaTheme="minorEastAsia" w:hAnsi="Times New Roman"/>
          <w:sz w:val="28"/>
          <w:szCs w:val="28"/>
          <w:lang w:eastAsia="ru-RU"/>
        </w:rPr>
        <w:t>ЦентрКаталог</w:t>
      </w:r>
      <w:proofErr w:type="spellEnd"/>
      <w:r w:rsidRPr="00505F22">
        <w:rPr>
          <w:rFonts w:ascii="Times New Roman" w:eastAsiaTheme="minorEastAsia" w:hAnsi="Times New Roman"/>
          <w:sz w:val="28"/>
          <w:szCs w:val="28"/>
          <w:lang w:eastAsia="ru-RU"/>
        </w:rPr>
        <w:t xml:space="preserve">, 2021. - 184 с. - Вузовский учебник - </w:t>
      </w:r>
      <w:proofErr w:type="gramStart"/>
      <w:r w:rsidRPr="00505F22">
        <w:rPr>
          <w:rFonts w:ascii="Times New Roman" w:eastAsiaTheme="minorEastAsia" w:hAnsi="Times New Roman"/>
          <w:sz w:val="28"/>
          <w:szCs w:val="28"/>
          <w:lang w:eastAsia="ru-RU"/>
        </w:rPr>
        <w:t>Текст :</w:t>
      </w:r>
      <w:proofErr w:type="gramEnd"/>
      <w:r w:rsidRPr="00505F22">
        <w:rPr>
          <w:rFonts w:ascii="Times New Roman" w:eastAsiaTheme="minorEastAsia" w:hAnsi="Times New Roman"/>
          <w:sz w:val="28"/>
          <w:szCs w:val="28"/>
          <w:lang w:eastAsia="ru-RU"/>
        </w:rPr>
        <w:t xml:space="preserve"> непосредственный. - То же. - ЭБС Лань. - URL: https://e.lanbook.com/book/223730 (дата обращения: </w:t>
      </w:r>
      <w:r>
        <w:rPr>
          <w:rFonts w:ascii="Times New Roman" w:eastAsiaTheme="minorEastAsia" w:hAnsi="Times New Roman"/>
          <w:sz w:val="28"/>
          <w:szCs w:val="28"/>
          <w:lang w:eastAsia="ru-RU"/>
        </w:rPr>
        <w:t>04.03</w:t>
      </w:r>
      <w:r w:rsidRPr="00F61A90">
        <w:rPr>
          <w:rFonts w:ascii="Times New Roman" w:eastAsiaTheme="minorEastAsia" w:hAnsi="Times New Roman"/>
          <w:sz w:val="28"/>
          <w:szCs w:val="28"/>
          <w:lang w:eastAsia="ru-RU"/>
        </w:rPr>
        <w:t>.2023</w:t>
      </w:r>
      <w:r w:rsidRPr="00505F22">
        <w:rPr>
          <w:rFonts w:ascii="Times New Roman" w:eastAsiaTheme="minorEastAsia" w:hAnsi="Times New Roman"/>
          <w:sz w:val="28"/>
          <w:szCs w:val="28"/>
          <w:lang w:eastAsia="ru-RU"/>
        </w:rPr>
        <w:t xml:space="preserve">).  - </w:t>
      </w:r>
      <w:proofErr w:type="gramStart"/>
      <w:r w:rsidRPr="00505F22">
        <w:rPr>
          <w:rFonts w:ascii="Times New Roman" w:eastAsiaTheme="minorEastAsia" w:hAnsi="Times New Roman"/>
          <w:sz w:val="28"/>
          <w:szCs w:val="28"/>
          <w:lang w:eastAsia="ru-RU"/>
        </w:rPr>
        <w:t>Текст :</w:t>
      </w:r>
      <w:proofErr w:type="gramEnd"/>
      <w:r w:rsidRPr="00505F22">
        <w:rPr>
          <w:rFonts w:ascii="Times New Roman" w:eastAsiaTheme="minorEastAsia" w:hAnsi="Times New Roman"/>
          <w:sz w:val="28"/>
          <w:szCs w:val="28"/>
          <w:lang w:eastAsia="ru-RU"/>
        </w:rPr>
        <w:t xml:space="preserve"> электронный </w:t>
      </w:r>
    </w:p>
    <w:p w14:paraId="62DEB04F" w14:textId="77777777" w:rsidR="00AC3EC9" w:rsidRPr="00F61A90"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proofErr w:type="spellStart"/>
      <w:r w:rsidRPr="00F61A90">
        <w:rPr>
          <w:rFonts w:ascii="Times New Roman" w:eastAsiaTheme="minorEastAsia" w:hAnsi="Times New Roman"/>
          <w:sz w:val="28"/>
          <w:szCs w:val="28"/>
          <w:lang w:eastAsia="ru-RU"/>
        </w:rPr>
        <w:t>Линник</w:t>
      </w:r>
      <w:proofErr w:type="spellEnd"/>
      <w:r w:rsidRPr="00F61A90">
        <w:rPr>
          <w:rFonts w:ascii="Times New Roman" w:eastAsiaTheme="minorEastAsia" w:hAnsi="Times New Roman"/>
          <w:sz w:val="28"/>
          <w:szCs w:val="28"/>
          <w:lang w:eastAsia="ru-RU"/>
        </w:rPr>
        <w:t xml:space="preserve">, В. Ю. Современная практика применения инжиниринговых контрактов в нефтегазовом </w:t>
      </w:r>
      <w:proofErr w:type="gramStart"/>
      <w:r w:rsidRPr="00F61A90">
        <w:rPr>
          <w:rFonts w:ascii="Times New Roman" w:eastAsiaTheme="minorEastAsia" w:hAnsi="Times New Roman"/>
          <w:sz w:val="28"/>
          <w:szCs w:val="28"/>
          <w:lang w:eastAsia="ru-RU"/>
        </w:rPr>
        <w:t>комплексе :</w:t>
      </w:r>
      <w:proofErr w:type="gramEnd"/>
      <w:r w:rsidRPr="00F61A90">
        <w:rPr>
          <w:rFonts w:ascii="Times New Roman" w:eastAsiaTheme="minorEastAsia" w:hAnsi="Times New Roman"/>
          <w:sz w:val="28"/>
          <w:szCs w:val="28"/>
          <w:lang w:eastAsia="ru-RU"/>
        </w:rPr>
        <w:t xml:space="preserve"> монография / В. Ю. </w:t>
      </w:r>
      <w:proofErr w:type="spellStart"/>
      <w:r w:rsidRPr="00F61A90">
        <w:rPr>
          <w:rFonts w:ascii="Times New Roman" w:eastAsiaTheme="minorEastAsia" w:hAnsi="Times New Roman"/>
          <w:sz w:val="28"/>
          <w:szCs w:val="28"/>
          <w:lang w:eastAsia="ru-RU"/>
        </w:rPr>
        <w:t>Линник</w:t>
      </w:r>
      <w:proofErr w:type="spellEnd"/>
      <w:r w:rsidRPr="00F61A90">
        <w:rPr>
          <w:rFonts w:ascii="Times New Roman" w:eastAsiaTheme="minorEastAsia" w:hAnsi="Times New Roman"/>
          <w:sz w:val="28"/>
          <w:szCs w:val="28"/>
          <w:lang w:eastAsia="ru-RU"/>
        </w:rPr>
        <w:t xml:space="preserve">, Ю. Н. </w:t>
      </w:r>
      <w:proofErr w:type="spellStart"/>
      <w:r w:rsidRPr="00F61A90">
        <w:rPr>
          <w:rFonts w:ascii="Times New Roman" w:eastAsiaTheme="minorEastAsia" w:hAnsi="Times New Roman"/>
          <w:sz w:val="28"/>
          <w:szCs w:val="28"/>
          <w:lang w:eastAsia="ru-RU"/>
        </w:rPr>
        <w:t>Линник</w:t>
      </w:r>
      <w:proofErr w:type="spellEnd"/>
      <w:r w:rsidRPr="00F61A90">
        <w:rPr>
          <w:rFonts w:ascii="Times New Roman" w:eastAsiaTheme="minorEastAsia" w:hAnsi="Times New Roman"/>
          <w:sz w:val="28"/>
          <w:szCs w:val="28"/>
          <w:lang w:eastAsia="ru-RU"/>
        </w:rPr>
        <w:t xml:space="preserve">, А. А. </w:t>
      </w:r>
      <w:proofErr w:type="spellStart"/>
      <w:r w:rsidRPr="00F61A90">
        <w:rPr>
          <w:rFonts w:ascii="Times New Roman" w:eastAsiaTheme="minorEastAsia" w:hAnsi="Times New Roman"/>
          <w:sz w:val="28"/>
          <w:szCs w:val="28"/>
          <w:lang w:eastAsia="ru-RU"/>
        </w:rPr>
        <w:t>Лазник</w:t>
      </w:r>
      <w:proofErr w:type="spellEnd"/>
      <w:r w:rsidRPr="00F61A90">
        <w:rPr>
          <w:rFonts w:ascii="Times New Roman" w:eastAsiaTheme="minorEastAsia" w:hAnsi="Times New Roman"/>
          <w:sz w:val="28"/>
          <w:szCs w:val="28"/>
          <w:lang w:eastAsia="ru-RU"/>
        </w:rPr>
        <w:t xml:space="preserve">. — </w:t>
      </w:r>
      <w:proofErr w:type="gramStart"/>
      <w:r w:rsidRPr="00F61A90">
        <w:rPr>
          <w:rFonts w:ascii="Times New Roman" w:eastAsiaTheme="minorEastAsia" w:hAnsi="Times New Roman"/>
          <w:sz w:val="28"/>
          <w:szCs w:val="28"/>
          <w:lang w:eastAsia="ru-RU"/>
        </w:rPr>
        <w:t>Москва :</w:t>
      </w:r>
      <w:proofErr w:type="gramEnd"/>
      <w:r w:rsidRPr="00F61A90">
        <w:rPr>
          <w:rFonts w:ascii="Times New Roman" w:eastAsiaTheme="minorEastAsia" w:hAnsi="Times New Roman"/>
          <w:sz w:val="28"/>
          <w:szCs w:val="28"/>
          <w:lang w:eastAsia="ru-RU"/>
        </w:rPr>
        <w:t xml:space="preserve"> </w:t>
      </w:r>
      <w:proofErr w:type="spellStart"/>
      <w:r w:rsidRPr="00F61A90">
        <w:rPr>
          <w:rFonts w:ascii="Times New Roman" w:eastAsiaTheme="minorEastAsia" w:hAnsi="Times New Roman"/>
          <w:sz w:val="28"/>
          <w:szCs w:val="28"/>
          <w:lang w:eastAsia="ru-RU"/>
        </w:rPr>
        <w:t>Русайнс</w:t>
      </w:r>
      <w:proofErr w:type="spellEnd"/>
      <w:r w:rsidRPr="00F61A90">
        <w:rPr>
          <w:rFonts w:ascii="Times New Roman" w:eastAsiaTheme="minorEastAsia" w:hAnsi="Times New Roman"/>
          <w:sz w:val="28"/>
          <w:szCs w:val="28"/>
          <w:lang w:eastAsia="ru-RU"/>
        </w:rPr>
        <w:t>, 2021. — 364 с. — ISBN 978-5-4365-7376-2. — ЭБС BOOK.ru. — URL: https://book.ru/book/9403</w:t>
      </w:r>
      <w:r>
        <w:rPr>
          <w:rFonts w:ascii="Times New Roman" w:eastAsiaTheme="minorEastAsia" w:hAnsi="Times New Roman"/>
          <w:sz w:val="28"/>
          <w:szCs w:val="28"/>
          <w:lang w:eastAsia="ru-RU"/>
        </w:rPr>
        <w:t>29 (дата обращения: 04.03</w:t>
      </w:r>
      <w:r w:rsidRPr="00F61A90">
        <w:rPr>
          <w:rFonts w:ascii="Times New Roman" w:eastAsiaTheme="minorEastAsia" w:hAnsi="Times New Roman"/>
          <w:sz w:val="28"/>
          <w:szCs w:val="28"/>
          <w:lang w:eastAsia="ru-RU"/>
        </w:rPr>
        <w:t xml:space="preserve">.2023). — </w:t>
      </w:r>
      <w:proofErr w:type="gramStart"/>
      <w:r w:rsidRPr="00F61A90">
        <w:rPr>
          <w:rFonts w:ascii="Times New Roman" w:eastAsiaTheme="minorEastAsia" w:hAnsi="Times New Roman"/>
          <w:sz w:val="28"/>
          <w:szCs w:val="28"/>
          <w:lang w:eastAsia="ru-RU"/>
        </w:rPr>
        <w:t>Текст :</w:t>
      </w:r>
      <w:proofErr w:type="gramEnd"/>
      <w:r w:rsidRPr="00F61A90">
        <w:rPr>
          <w:rFonts w:ascii="Times New Roman" w:eastAsiaTheme="minorEastAsia" w:hAnsi="Times New Roman"/>
          <w:sz w:val="28"/>
          <w:szCs w:val="28"/>
          <w:lang w:eastAsia="ru-RU"/>
        </w:rPr>
        <w:t xml:space="preserve"> электронный.</w:t>
      </w:r>
    </w:p>
    <w:p w14:paraId="141EB359" w14:textId="77777777" w:rsidR="00AC3EC9"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505F22">
        <w:rPr>
          <w:rFonts w:ascii="Times New Roman" w:eastAsiaTheme="minorEastAsia" w:hAnsi="Times New Roman"/>
          <w:sz w:val="28"/>
          <w:szCs w:val="28"/>
          <w:lang w:eastAsia="ru-RU"/>
        </w:rPr>
        <w:t xml:space="preserve">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w:t>
      </w:r>
      <w:proofErr w:type="spellStart"/>
      <w:r w:rsidRPr="00505F22">
        <w:rPr>
          <w:rFonts w:ascii="Times New Roman" w:eastAsiaTheme="minorEastAsia" w:hAnsi="Times New Roman"/>
          <w:sz w:val="28"/>
          <w:szCs w:val="28"/>
          <w:lang w:eastAsia="ru-RU"/>
        </w:rPr>
        <w:t>Асон</w:t>
      </w:r>
      <w:proofErr w:type="spellEnd"/>
      <w:r w:rsidRPr="00505F22">
        <w:rPr>
          <w:rFonts w:ascii="Times New Roman" w:eastAsiaTheme="minorEastAsia" w:hAnsi="Times New Roman"/>
          <w:sz w:val="28"/>
          <w:szCs w:val="28"/>
          <w:lang w:eastAsia="ru-RU"/>
        </w:rPr>
        <w:t xml:space="preserve">, О. А. Горбунова [и др.]; под ред. О. В. Игнатовой; </w:t>
      </w:r>
      <w:proofErr w:type="spellStart"/>
      <w:r w:rsidRPr="00505F22">
        <w:rPr>
          <w:rFonts w:ascii="Times New Roman" w:eastAsiaTheme="minorEastAsia" w:hAnsi="Times New Roman"/>
          <w:sz w:val="28"/>
          <w:szCs w:val="28"/>
          <w:lang w:eastAsia="ru-RU"/>
        </w:rPr>
        <w:t>Финуниверситет</w:t>
      </w:r>
      <w:proofErr w:type="spellEnd"/>
      <w:r w:rsidRPr="00505F22">
        <w:rPr>
          <w:rFonts w:ascii="Times New Roman" w:eastAsiaTheme="minorEastAsia" w:hAnsi="Times New Roman"/>
          <w:sz w:val="28"/>
          <w:szCs w:val="28"/>
          <w:lang w:eastAsia="ru-RU"/>
        </w:rPr>
        <w:t xml:space="preserve">. — Москва: </w:t>
      </w:r>
      <w:proofErr w:type="spellStart"/>
      <w:r w:rsidRPr="00505F22">
        <w:rPr>
          <w:rFonts w:ascii="Times New Roman" w:eastAsiaTheme="minorEastAsia" w:hAnsi="Times New Roman"/>
          <w:sz w:val="28"/>
          <w:szCs w:val="28"/>
          <w:lang w:eastAsia="ru-RU"/>
        </w:rPr>
        <w:t>Кнорус</w:t>
      </w:r>
      <w:proofErr w:type="spellEnd"/>
      <w:r w:rsidRPr="00505F22">
        <w:rPr>
          <w:rFonts w:ascii="Times New Roman" w:eastAsiaTheme="minorEastAsia" w:hAnsi="Times New Roman"/>
          <w:sz w:val="28"/>
          <w:szCs w:val="28"/>
          <w:lang w:eastAsia="ru-RU"/>
        </w:rPr>
        <w:t>, 2023. — 282 с.: ил. — (</w:t>
      </w:r>
      <w:proofErr w:type="spellStart"/>
      <w:r w:rsidRPr="00505F22">
        <w:rPr>
          <w:rFonts w:ascii="Times New Roman" w:eastAsiaTheme="minorEastAsia" w:hAnsi="Times New Roman"/>
          <w:sz w:val="28"/>
          <w:szCs w:val="28"/>
          <w:lang w:eastAsia="ru-RU"/>
        </w:rPr>
        <w:t>Бакалавриат</w:t>
      </w:r>
      <w:proofErr w:type="spellEnd"/>
      <w:r w:rsidRPr="00505F22">
        <w:rPr>
          <w:rFonts w:ascii="Times New Roman" w:eastAsiaTheme="minorEastAsia" w:hAnsi="Times New Roman"/>
          <w:sz w:val="28"/>
          <w:szCs w:val="28"/>
          <w:lang w:eastAsia="ru-RU"/>
        </w:rPr>
        <w:t xml:space="preserve"> и магистратура). — </w:t>
      </w:r>
      <w:proofErr w:type="gramStart"/>
      <w:r w:rsidRPr="00505F22">
        <w:rPr>
          <w:rFonts w:ascii="Times New Roman" w:eastAsiaTheme="minorEastAsia" w:hAnsi="Times New Roman"/>
          <w:sz w:val="28"/>
          <w:szCs w:val="28"/>
          <w:lang w:eastAsia="ru-RU"/>
        </w:rPr>
        <w:t>Текст :</w:t>
      </w:r>
      <w:proofErr w:type="gramEnd"/>
      <w:r w:rsidRPr="00505F22">
        <w:rPr>
          <w:rFonts w:ascii="Times New Roman" w:eastAsiaTheme="minorEastAsia" w:hAnsi="Times New Roman"/>
          <w:sz w:val="28"/>
          <w:szCs w:val="28"/>
          <w:lang w:eastAsia="ru-RU"/>
        </w:rPr>
        <w:t xml:space="preserve"> непосредственный. - То же. -  ЭБС BOOK.ru. — URL: https://book.ru/book/946781 (дата обращения: </w:t>
      </w:r>
      <w:r>
        <w:rPr>
          <w:rFonts w:ascii="Times New Roman" w:eastAsiaTheme="minorEastAsia" w:hAnsi="Times New Roman"/>
          <w:sz w:val="28"/>
          <w:szCs w:val="28"/>
          <w:lang w:eastAsia="ru-RU"/>
        </w:rPr>
        <w:t>04.03</w:t>
      </w:r>
      <w:r w:rsidRPr="00F61A90">
        <w:rPr>
          <w:rFonts w:ascii="Times New Roman" w:eastAsiaTheme="minorEastAsia" w:hAnsi="Times New Roman"/>
          <w:sz w:val="28"/>
          <w:szCs w:val="28"/>
          <w:lang w:eastAsia="ru-RU"/>
        </w:rPr>
        <w:t>.2023</w:t>
      </w:r>
      <w:r w:rsidRPr="00505F22">
        <w:rPr>
          <w:rFonts w:ascii="Times New Roman" w:eastAsiaTheme="minorEastAsia" w:hAnsi="Times New Roman"/>
          <w:sz w:val="28"/>
          <w:szCs w:val="28"/>
          <w:lang w:eastAsia="ru-RU"/>
        </w:rPr>
        <w:t xml:space="preserve">). — </w:t>
      </w:r>
      <w:proofErr w:type="gramStart"/>
      <w:r w:rsidRPr="00505F22">
        <w:rPr>
          <w:rFonts w:ascii="Times New Roman" w:eastAsiaTheme="minorEastAsia" w:hAnsi="Times New Roman"/>
          <w:sz w:val="28"/>
          <w:szCs w:val="28"/>
          <w:lang w:eastAsia="ru-RU"/>
        </w:rPr>
        <w:t>Текст :</w:t>
      </w:r>
      <w:proofErr w:type="gramEnd"/>
      <w:r w:rsidRPr="00505F22">
        <w:rPr>
          <w:rFonts w:ascii="Times New Roman" w:eastAsiaTheme="minorEastAsia" w:hAnsi="Times New Roman"/>
          <w:sz w:val="28"/>
          <w:szCs w:val="28"/>
          <w:lang w:eastAsia="ru-RU"/>
        </w:rPr>
        <w:t xml:space="preserve"> электронный. </w:t>
      </w:r>
    </w:p>
    <w:p w14:paraId="78D31F57" w14:textId="77777777" w:rsidR="00AC3EC9" w:rsidRPr="00505F22" w:rsidRDefault="00AC3EC9" w:rsidP="00AC3EC9">
      <w:pPr>
        <w:pStyle w:val="af0"/>
        <w:widowControl w:val="0"/>
        <w:autoSpaceDE w:val="0"/>
        <w:autoSpaceDN w:val="0"/>
        <w:adjustRightInd w:val="0"/>
        <w:spacing w:after="0" w:line="240" w:lineRule="auto"/>
        <w:ind w:left="709"/>
        <w:jc w:val="both"/>
        <w:rPr>
          <w:rFonts w:ascii="Times New Roman" w:eastAsiaTheme="minorEastAsia" w:hAnsi="Times New Roman"/>
          <w:sz w:val="28"/>
          <w:szCs w:val="28"/>
          <w:lang w:eastAsia="ru-RU"/>
        </w:rPr>
      </w:pPr>
    </w:p>
    <w:p w14:paraId="56664DC8" w14:textId="77777777" w:rsidR="00AC3EC9" w:rsidRPr="00F61A90" w:rsidRDefault="00AC3EC9" w:rsidP="00AC3EC9">
      <w:pPr>
        <w:spacing w:after="0" w:line="360" w:lineRule="auto"/>
        <w:ind w:firstLine="708"/>
        <w:jc w:val="both"/>
        <w:rPr>
          <w:rFonts w:ascii="Times New Roman" w:hAnsi="Times New Roman" w:cs="Times New Roman"/>
          <w:b/>
          <w:sz w:val="28"/>
          <w:szCs w:val="28"/>
          <w:lang w:eastAsia="en-US"/>
        </w:rPr>
      </w:pPr>
      <w:r w:rsidRPr="00F61A90">
        <w:rPr>
          <w:rFonts w:ascii="Times New Roman" w:hAnsi="Times New Roman" w:cs="Times New Roman"/>
          <w:b/>
          <w:sz w:val="28"/>
          <w:szCs w:val="28"/>
          <w:lang w:eastAsia="en-US"/>
        </w:rPr>
        <w:t>Дополнительная литература:</w:t>
      </w:r>
    </w:p>
    <w:p w14:paraId="2DC2D131" w14:textId="77777777" w:rsidR="00AC3EC9" w:rsidRPr="00505F22"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505F22">
        <w:rPr>
          <w:rFonts w:ascii="Times New Roman" w:eastAsiaTheme="minorEastAsia" w:hAnsi="Times New Roman"/>
          <w:sz w:val="28"/>
          <w:szCs w:val="28"/>
          <w:lang w:eastAsia="ru-RU"/>
        </w:rPr>
        <w:t xml:space="preserve">Громова, Н. М. Внешнеторговый контракт = </w:t>
      </w:r>
      <w:proofErr w:type="spellStart"/>
      <w:r w:rsidRPr="00505F22">
        <w:rPr>
          <w:rFonts w:ascii="Times New Roman" w:eastAsiaTheme="minorEastAsia" w:hAnsi="Times New Roman"/>
          <w:sz w:val="28"/>
          <w:szCs w:val="28"/>
          <w:lang w:eastAsia="ru-RU"/>
        </w:rPr>
        <w:t>Contracts</w:t>
      </w:r>
      <w:proofErr w:type="spellEnd"/>
      <w:r w:rsidRPr="00505F22">
        <w:rPr>
          <w:rFonts w:ascii="Times New Roman" w:eastAsiaTheme="minorEastAsia" w:hAnsi="Times New Roman"/>
          <w:sz w:val="28"/>
          <w:szCs w:val="28"/>
          <w:lang w:eastAsia="ru-RU"/>
        </w:rPr>
        <w:t xml:space="preserve"> </w:t>
      </w:r>
      <w:proofErr w:type="spellStart"/>
      <w:r w:rsidRPr="00505F22">
        <w:rPr>
          <w:rFonts w:ascii="Times New Roman" w:eastAsiaTheme="minorEastAsia" w:hAnsi="Times New Roman"/>
          <w:sz w:val="28"/>
          <w:szCs w:val="28"/>
          <w:lang w:eastAsia="ru-RU"/>
        </w:rPr>
        <w:t>in</w:t>
      </w:r>
      <w:proofErr w:type="spellEnd"/>
      <w:r w:rsidRPr="00505F22">
        <w:rPr>
          <w:rFonts w:ascii="Times New Roman" w:eastAsiaTheme="minorEastAsia" w:hAnsi="Times New Roman"/>
          <w:sz w:val="28"/>
          <w:szCs w:val="28"/>
          <w:lang w:eastAsia="ru-RU"/>
        </w:rPr>
        <w:t xml:space="preserve"> </w:t>
      </w:r>
      <w:proofErr w:type="spellStart"/>
      <w:r w:rsidRPr="00505F22">
        <w:rPr>
          <w:rFonts w:ascii="Times New Roman" w:eastAsiaTheme="minorEastAsia" w:hAnsi="Times New Roman"/>
          <w:sz w:val="28"/>
          <w:szCs w:val="28"/>
          <w:lang w:eastAsia="ru-RU"/>
        </w:rPr>
        <w:t>Foreign</w:t>
      </w:r>
      <w:proofErr w:type="spellEnd"/>
      <w:r w:rsidRPr="00505F22">
        <w:rPr>
          <w:rFonts w:ascii="Times New Roman" w:eastAsiaTheme="minorEastAsia" w:hAnsi="Times New Roman"/>
          <w:sz w:val="28"/>
          <w:szCs w:val="28"/>
          <w:lang w:eastAsia="ru-RU"/>
        </w:rPr>
        <w:t xml:space="preserve"> </w:t>
      </w:r>
      <w:proofErr w:type="spellStart"/>
      <w:r w:rsidRPr="00505F22">
        <w:rPr>
          <w:rFonts w:ascii="Times New Roman" w:eastAsiaTheme="minorEastAsia" w:hAnsi="Times New Roman"/>
          <w:sz w:val="28"/>
          <w:szCs w:val="28"/>
          <w:lang w:eastAsia="ru-RU"/>
        </w:rPr>
        <w:t>Trade</w:t>
      </w:r>
      <w:proofErr w:type="spellEnd"/>
      <w:r w:rsidRPr="00505F22">
        <w:rPr>
          <w:rFonts w:ascii="Times New Roman" w:eastAsiaTheme="minorEastAsia" w:hAnsi="Times New Roman"/>
          <w:sz w:val="28"/>
          <w:szCs w:val="28"/>
          <w:lang w:eastAsia="ru-RU"/>
        </w:rPr>
        <w:t xml:space="preserve">: учебное пособие / Н.М. Громова. — 2-е изд., </w:t>
      </w:r>
      <w:proofErr w:type="spellStart"/>
      <w:r w:rsidRPr="00505F22">
        <w:rPr>
          <w:rFonts w:ascii="Times New Roman" w:eastAsiaTheme="minorEastAsia" w:hAnsi="Times New Roman"/>
          <w:sz w:val="28"/>
          <w:szCs w:val="28"/>
          <w:lang w:eastAsia="ru-RU"/>
        </w:rPr>
        <w:t>испр</w:t>
      </w:r>
      <w:proofErr w:type="spellEnd"/>
      <w:r w:rsidRPr="00505F22">
        <w:rPr>
          <w:rFonts w:ascii="Times New Roman" w:eastAsiaTheme="minorEastAsia" w:hAnsi="Times New Roman"/>
          <w:sz w:val="28"/>
          <w:szCs w:val="28"/>
          <w:lang w:eastAsia="ru-RU"/>
        </w:rPr>
        <w:t xml:space="preserve">. — Москва: Магистр: ИНФРА-М, 2023. — 144 с. – ЭБС ZNANIUM. - URL: https://znanium.com/catalog/product/1915661 (дата обращения: </w:t>
      </w:r>
      <w:r>
        <w:rPr>
          <w:rFonts w:ascii="Times New Roman" w:eastAsiaTheme="minorEastAsia" w:hAnsi="Times New Roman"/>
          <w:sz w:val="28"/>
          <w:szCs w:val="28"/>
          <w:lang w:eastAsia="ru-RU"/>
        </w:rPr>
        <w:t>04.03</w:t>
      </w:r>
      <w:r w:rsidRPr="00AB0ECF">
        <w:rPr>
          <w:rFonts w:ascii="Times New Roman" w:eastAsiaTheme="minorEastAsia" w:hAnsi="Times New Roman"/>
          <w:sz w:val="28"/>
          <w:szCs w:val="28"/>
          <w:lang w:eastAsia="ru-RU"/>
        </w:rPr>
        <w:t>.2023</w:t>
      </w:r>
      <w:r w:rsidRPr="00505F22">
        <w:rPr>
          <w:rFonts w:ascii="Times New Roman" w:eastAsiaTheme="minorEastAsia" w:hAnsi="Times New Roman"/>
          <w:sz w:val="28"/>
          <w:szCs w:val="28"/>
          <w:lang w:eastAsia="ru-RU"/>
        </w:rPr>
        <w:t xml:space="preserve">). – Текст: электронный. </w:t>
      </w:r>
    </w:p>
    <w:p w14:paraId="25E00EFB" w14:textId="77777777" w:rsidR="00AC3EC9" w:rsidRPr="00505F22"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sidRPr="00505F22">
        <w:rPr>
          <w:rFonts w:ascii="Times New Roman" w:eastAsiaTheme="minorEastAsia" w:hAnsi="Times New Roman"/>
          <w:sz w:val="28"/>
          <w:szCs w:val="28"/>
          <w:lang w:eastAsia="ru-RU"/>
        </w:rPr>
        <w:t xml:space="preserve">Дегтярева, О. И. Управление внешнеэкономической деятельностью в РФ в условиях интеграции в рамках </w:t>
      </w:r>
      <w:proofErr w:type="gramStart"/>
      <w:r w:rsidRPr="00505F22">
        <w:rPr>
          <w:rFonts w:ascii="Times New Roman" w:eastAsiaTheme="minorEastAsia" w:hAnsi="Times New Roman"/>
          <w:sz w:val="28"/>
          <w:szCs w:val="28"/>
          <w:lang w:eastAsia="ru-RU"/>
        </w:rPr>
        <w:t>ЕАЭС :</w:t>
      </w:r>
      <w:proofErr w:type="gramEnd"/>
      <w:r w:rsidRPr="00505F22">
        <w:rPr>
          <w:rFonts w:ascii="Times New Roman" w:eastAsiaTheme="minorEastAsia" w:hAnsi="Times New Roman"/>
          <w:sz w:val="28"/>
          <w:szCs w:val="28"/>
          <w:lang w:eastAsia="ru-RU"/>
        </w:rPr>
        <w:t xml:space="preserve"> учебное пособие / под ред. О. И. Дегтяревой. — </w:t>
      </w:r>
      <w:proofErr w:type="gramStart"/>
      <w:r w:rsidRPr="00505F22">
        <w:rPr>
          <w:rFonts w:ascii="Times New Roman" w:eastAsiaTheme="minorEastAsia" w:hAnsi="Times New Roman"/>
          <w:sz w:val="28"/>
          <w:szCs w:val="28"/>
          <w:lang w:eastAsia="ru-RU"/>
        </w:rPr>
        <w:t>Москва :</w:t>
      </w:r>
      <w:proofErr w:type="gramEnd"/>
      <w:r w:rsidRPr="00505F22">
        <w:rPr>
          <w:rFonts w:ascii="Times New Roman" w:eastAsiaTheme="minorEastAsia" w:hAnsi="Times New Roman"/>
          <w:sz w:val="28"/>
          <w:szCs w:val="28"/>
          <w:lang w:eastAsia="ru-RU"/>
        </w:rPr>
        <w:t xml:space="preserve"> Магистр : ИНФРАМ, 2019. — 368 с. - ISBN 978-5-9776-0430-7. - ЭБС ZNANIUM. - URL: https://znanium.com/catalog/product/1037695 (дата обращения: </w:t>
      </w:r>
      <w:r w:rsidRPr="00AB0ECF">
        <w:rPr>
          <w:rFonts w:ascii="Times New Roman" w:eastAsiaTheme="minorEastAsia" w:hAnsi="Times New Roman"/>
          <w:sz w:val="28"/>
          <w:szCs w:val="28"/>
          <w:lang w:eastAsia="ru-RU"/>
        </w:rPr>
        <w:t>04.0</w:t>
      </w:r>
      <w:r>
        <w:rPr>
          <w:rFonts w:ascii="Times New Roman" w:eastAsiaTheme="minorEastAsia" w:hAnsi="Times New Roman"/>
          <w:sz w:val="28"/>
          <w:szCs w:val="28"/>
          <w:lang w:eastAsia="ru-RU"/>
        </w:rPr>
        <w:t>3</w:t>
      </w:r>
      <w:r w:rsidRPr="00AB0ECF">
        <w:rPr>
          <w:rFonts w:ascii="Times New Roman" w:eastAsiaTheme="minorEastAsia" w:hAnsi="Times New Roman"/>
          <w:sz w:val="28"/>
          <w:szCs w:val="28"/>
          <w:lang w:eastAsia="ru-RU"/>
        </w:rPr>
        <w:t>.2023</w:t>
      </w:r>
      <w:r w:rsidRPr="00505F22">
        <w:rPr>
          <w:rFonts w:ascii="Times New Roman" w:eastAsiaTheme="minorEastAsia" w:hAnsi="Times New Roman"/>
          <w:sz w:val="28"/>
          <w:szCs w:val="28"/>
          <w:lang w:eastAsia="ru-RU"/>
        </w:rPr>
        <w:t xml:space="preserve">). – </w:t>
      </w:r>
      <w:proofErr w:type="gramStart"/>
      <w:r w:rsidRPr="00505F22">
        <w:rPr>
          <w:rFonts w:ascii="Times New Roman" w:eastAsiaTheme="minorEastAsia" w:hAnsi="Times New Roman"/>
          <w:sz w:val="28"/>
          <w:szCs w:val="28"/>
          <w:lang w:eastAsia="ru-RU"/>
        </w:rPr>
        <w:t>Текст :</w:t>
      </w:r>
      <w:proofErr w:type="gramEnd"/>
      <w:r w:rsidRPr="00505F22">
        <w:rPr>
          <w:rFonts w:ascii="Times New Roman" w:eastAsiaTheme="minorEastAsia" w:hAnsi="Times New Roman"/>
          <w:sz w:val="28"/>
          <w:szCs w:val="28"/>
          <w:lang w:eastAsia="ru-RU"/>
        </w:rPr>
        <w:t xml:space="preserve"> электронный.</w:t>
      </w:r>
    </w:p>
    <w:p w14:paraId="1FAB8648" w14:textId="77777777" w:rsidR="00AC3EC9" w:rsidRPr="00505F22" w:rsidRDefault="00AC3EC9" w:rsidP="00AC3EC9">
      <w:pPr>
        <w:pStyle w:val="af0"/>
        <w:widowControl w:val="0"/>
        <w:numPr>
          <w:ilvl w:val="0"/>
          <w:numId w:val="25"/>
        </w:numPr>
        <w:autoSpaceDE w:val="0"/>
        <w:autoSpaceDN w:val="0"/>
        <w:adjustRightInd w:val="0"/>
        <w:spacing w:after="0" w:line="240" w:lineRule="auto"/>
        <w:ind w:left="0" w:firstLine="709"/>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Самсонова, Д.А.</w:t>
      </w:r>
      <w:r w:rsidRPr="00505F22">
        <w:rPr>
          <w:rFonts w:ascii="Times New Roman" w:eastAsiaTheme="minorEastAsia" w:hAnsi="Times New Roman"/>
          <w:sz w:val="28"/>
          <w:szCs w:val="28"/>
          <w:lang w:eastAsia="ru-RU"/>
        </w:rPr>
        <w:t xml:space="preserve"> Внешнеторговый контракт как инструмент регулирования и управления рисками во внешнеторговой </w:t>
      </w:r>
      <w:proofErr w:type="gramStart"/>
      <w:r w:rsidRPr="00505F22">
        <w:rPr>
          <w:rFonts w:ascii="Times New Roman" w:eastAsiaTheme="minorEastAsia" w:hAnsi="Times New Roman"/>
          <w:sz w:val="28"/>
          <w:szCs w:val="28"/>
          <w:lang w:eastAsia="ru-RU"/>
        </w:rPr>
        <w:t>деятельности :</w:t>
      </w:r>
      <w:proofErr w:type="gramEnd"/>
      <w:r w:rsidRPr="00505F22">
        <w:rPr>
          <w:rFonts w:ascii="Times New Roman" w:eastAsiaTheme="minorEastAsia" w:hAnsi="Times New Roman"/>
          <w:sz w:val="28"/>
          <w:szCs w:val="28"/>
          <w:lang w:eastAsia="ru-RU"/>
        </w:rPr>
        <w:t xml:space="preserve"> монография / Д.А. Самсонова, В.А. Карданов. — </w:t>
      </w:r>
      <w:proofErr w:type="gramStart"/>
      <w:r w:rsidRPr="00505F22">
        <w:rPr>
          <w:rFonts w:ascii="Times New Roman" w:eastAsiaTheme="minorEastAsia" w:hAnsi="Times New Roman"/>
          <w:sz w:val="28"/>
          <w:szCs w:val="28"/>
          <w:lang w:eastAsia="ru-RU"/>
        </w:rPr>
        <w:t>Москва :</w:t>
      </w:r>
      <w:proofErr w:type="gramEnd"/>
      <w:r w:rsidRPr="00505F22">
        <w:rPr>
          <w:rFonts w:ascii="Times New Roman" w:eastAsiaTheme="minorEastAsia" w:hAnsi="Times New Roman"/>
          <w:sz w:val="28"/>
          <w:szCs w:val="28"/>
          <w:lang w:eastAsia="ru-RU"/>
        </w:rPr>
        <w:t xml:space="preserve"> </w:t>
      </w:r>
      <w:proofErr w:type="spellStart"/>
      <w:r w:rsidRPr="00505F22">
        <w:rPr>
          <w:rFonts w:ascii="Times New Roman" w:eastAsiaTheme="minorEastAsia" w:hAnsi="Times New Roman"/>
          <w:sz w:val="28"/>
          <w:szCs w:val="28"/>
          <w:lang w:eastAsia="ru-RU"/>
        </w:rPr>
        <w:t>Русайнс</w:t>
      </w:r>
      <w:proofErr w:type="spellEnd"/>
      <w:r w:rsidRPr="00505F22">
        <w:rPr>
          <w:rFonts w:ascii="Times New Roman" w:eastAsiaTheme="minorEastAsia" w:hAnsi="Times New Roman"/>
          <w:sz w:val="28"/>
          <w:szCs w:val="28"/>
          <w:lang w:eastAsia="ru-RU"/>
        </w:rPr>
        <w:t>, 2020. — 102 с. — (</w:t>
      </w:r>
      <w:proofErr w:type="spellStart"/>
      <w:r w:rsidRPr="00505F22">
        <w:rPr>
          <w:rFonts w:ascii="Times New Roman" w:eastAsiaTheme="minorEastAsia" w:hAnsi="Times New Roman"/>
          <w:sz w:val="28"/>
          <w:szCs w:val="28"/>
          <w:lang w:eastAsia="ru-RU"/>
        </w:rPr>
        <w:t>Бакалавриат</w:t>
      </w:r>
      <w:proofErr w:type="spellEnd"/>
      <w:r w:rsidRPr="00505F22">
        <w:rPr>
          <w:rFonts w:ascii="Times New Roman" w:eastAsiaTheme="minorEastAsia" w:hAnsi="Times New Roman"/>
          <w:sz w:val="28"/>
          <w:szCs w:val="28"/>
          <w:lang w:eastAsia="ru-RU"/>
        </w:rPr>
        <w:t xml:space="preserve">. Аспирантура). - ISBN 978-5-4365-4686-5. — ЭБС </w:t>
      </w:r>
      <w:r w:rsidRPr="00505F22">
        <w:rPr>
          <w:rFonts w:ascii="Times New Roman" w:eastAsiaTheme="minorEastAsia" w:hAnsi="Times New Roman"/>
          <w:sz w:val="28"/>
          <w:szCs w:val="28"/>
          <w:lang w:eastAsia="ru-RU"/>
        </w:rPr>
        <w:lastRenderedPageBreak/>
        <w:t xml:space="preserve">BOOK.ru. - URL: https://book.ru/book/936019 (дата обращения: </w:t>
      </w:r>
      <w:r w:rsidRPr="00AB0ECF">
        <w:rPr>
          <w:rFonts w:ascii="Times New Roman" w:eastAsiaTheme="minorEastAsia" w:hAnsi="Times New Roman"/>
          <w:sz w:val="28"/>
          <w:szCs w:val="28"/>
          <w:lang w:eastAsia="ru-RU"/>
        </w:rPr>
        <w:t>04.0</w:t>
      </w:r>
      <w:r>
        <w:rPr>
          <w:rFonts w:ascii="Times New Roman" w:eastAsiaTheme="minorEastAsia" w:hAnsi="Times New Roman"/>
          <w:sz w:val="28"/>
          <w:szCs w:val="28"/>
          <w:lang w:eastAsia="ru-RU"/>
        </w:rPr>
        <w:t>3</w:t>
      </w:r>
      <w:r w:rsidRPr="00AB0ECF">
        <w:rPr>
          <w:rFonts w:ascii="Times New Roman" w:eastAsiaTheme="minorEastAsia" w:hAnsi="Times New Roman"/>
          <w:sz w:val="28"/>
          <w:szCs w:val="28"/>
          <w:lang w:eastAsia="ru-RU"/>
        </w:rPr>
        <w:t>.2023</w:t>
      </w:r>
      <w:r w:rsidRPr="00505F22">
        <w:rPr>
          <w:rFonts w:ascii="Times New Roman" w:eastAsiaTheme="minorEastAsia" w:hAnsi="Times New Roman"/>
          <w:sz w:val="28"/>
          <w:szCs w:val="28"/>
          <w:lang w:eastAsia="ru-RU"/>
        </w:rPr>
        <w:t xml:space="preserve">). — </w:t>
      </w:r>
      <w:proofErr w:type="gramStart"/>
      <w:r w:rsidRPr="00505F22">
        <w:rPr>
          <w:rFonts w:ascii="Times New Roman" w:eastAsiaTheme="minorEastAsia" w:hAnsi="Times New Roman"/>
          <w:sz w:val="28"/>
          <w:szCs w:val="28"/>
          <w:lang w:eastAsia="ru-RU"/>
        </w:rPr>
        <w:t>Текст :</w:t>
      </w:r>
      <w:proofErr w:type="gramEnd"/>
      <w:r w:rsidRPr="00505F22">
        <w:rPr>
          <w:rFonts w:ascii="Times New Roman" w:eastAsiaTheme="minorEastAsia" w:hAnsi="Times New Roman"/>
          <w:sz w:val="28"/>
          <w:szCs w:val="28"/>
          <w:lang w:eastAsia="ru-RU"/>
        </w:rPr>
        <w:t xml:space="preserve"> электронный. </w:t>
      </w:r>
    </w:p>
    <w:p w14:paraId="124B3C7E" w14:textId="77777777" w:rsidR="00AC3EC9" w:rsidRPr="0061193F" w:rsidRDefault="00AC3EC9" w:rsidP="00AC3EC9">
      <w:pPr>
        <w:pStyle w:val="1"/>
      </w:pPr>
      <w:r>
        <w:t>9. Перечень ресурсов информационно-телекоммуникационной сети «Интернет», необходимых для освоения дисциплины</w:t>
      </w:r>
      <w:bookmarkEnd w:id="42"/>
      <w:bookmarkEnd w:id="43"/>
    </w:p>
    <w:p w14:paraId="6B5C7A6C" w14:textId="77777777" w:rsidR="00AC3EC9" w:rsidRPr="00680A71" w:rsidRDefault="00AC3EC9" w:rsidP="00AC3EC9">
      <w:pPr>
        <w:spacing w:after="0" w:line="240" w:lineRule="auto"/>
        <w:jc w:val="both"/>
        <w:rPr>
          <w:rFonts w:ascii="Times New Roman" w:hAnsi="Times New Roman" w:cs="Times New Roman"/>
          <w:sz w:val="28"/>
          <w:szCs w:val="28"/>
        </w:rPr>
      </w:pPr>
    </w:p>
    <w:p w14:paraId="55D17A78" w14:textId="77777777" w:rsidR="00AC3EC9" w:rsidRPr="00B52148" w:rsidRDefault="005903EC" w:rsidP="00AC3EC9">
      <w:pPr>
        <w:pStyle w:val="af0"/>
        <w:numPr>
          <w:ilvl w:val="0"/>
          <w:numId w:val="27"/>
        </w:numPr>
        <w:spacing w:after="0" w:line="240" w:lineRule="auto"/>
        <w:ind w:left="0" w:firstLine="709"/>
        <w:jc w:val="both"/>
        <w:rPr>
          <w:rFonts w:ascii="Times New Roman" w:hAnsi="Times New Roman"/>
          <w:sz w:val="28"/>
          <w:szCs w:val="28"/>
        </w:rPr>
      </w:pPr>
      <w:hyperlink r:id="rId10" w:history="1">
        <w:r w:rsidR="00AC3EC9" w:rsidRPr="00B52148">
          <w:rPr>
            <w:rStyle w:val="a4"/>
            <w:rFonts w:ascii="Times New Roman" w:hAnsi="Times New Roman"/>
            <w:sz w:val="28"/>
            <w:szCs w:val="28"/>
          </w:rPr>
          <w:t>https://www.eia.gov</w:t>
        </w:r>
      </w:hyperlink>
    </w:p>
    <w:p w14:paraId="60542389" w14:textId="77777777" w:rsidR="00AC3EC9" w:rsidRPr="00B52148" w:rsidRDefault="005903EC" w:rsidP="00AC3EC9">
      <w:pPr>
        <w:pStyle w:val="af0"/>
        <w:numPr>
          <w:ilvl w:val="0"/>
          <w:numId w:val="27"/>
        </w:numPr>
        <w:spacing w:after="0" w:line="240" w:lineRule="auto"/>
        <w:ind w:left="0" w:firstLine="709"/>
        <w:jc w:val="both"/>
        <w:rPr>
          <w:rFonts w:ascii="Times New Roman" w:hAnsi="Times New Roman"/>
          <w:sz w:val="28"/>
          <w:szCs w:val="28"/>
        </w:rPr>
      </w:pPr>
      <w:hyperlink r:id="rId11" w:history="1">
        <w:r w:rsidR="00AC3EC9" w:rsidRPr="00B52148">
          <w:rPr>
            <w:rStyle w:val="a4"/>
            <w:rFonts w:ascii="Times New Roman" w:hAnsi="Times New Roman"/>
            <w:sz w:val="28"/>
            <w:szCs w:val="28"/>
          </w:rPr>
          <w:t>https://www.iea.org</w:t>
        </w:r>
      </w:hyperlink>
    </w:p>
    <w:p w14:paraId="16E425B9" w14:textId="77777777" w:rsidR="00AC3EC9" w:rsidRPr="00B52148" w:rsidRDefault="005903EC" w:rsidP="00AC3EC9">
      <w:pPr>
        <w:pStyle w:val="af0"/>
        <w:numPr>
          <w:ilvl w:val="0"/>
          <w:numId w:val="27"/>
        </w:numPr>
        <w:spacing w:after="0" w:line="240" w:lineRule="auto"/>
        <w:ind w:left="0" w:firstLine="709"/>
        <w:jc w:val="both"/>
        <w:rPr>
          <w:rFonts w:ascii="Times New Roman" w:hAnsi="Times New Roman"/>
          <w:sz w:val="28"/>
          <w:szCs w:val="28"/>
        </w:rPr>
      </w:pPr>
      <w:hyperlink r:id="rId12" w:history="1">
        <w:r w:rsidR="00AC3EC9" w:rsidRPr="00B52148">
          <w:rPr>
            <w:rStyle w:val="a4"/>
            <w:rFonts w:ascii="Times New Roman" w:hAnsi="Times New Roman"/>
            <w:sz w:val="28"/>
            <w:szCs w:val="28"/>
          </w:rPr>
          <w:t>https://www.irena.org</w:t>
        </w:r>
      </w:hyperlink>
    </w:p>
    <w:p w14:paraId="4987F3B6" w14:textId="77777777" w:rsidR="00AC3EC9" w:rsidRPr="00B52148" w:rsidRDefault="005903EC" w:rsidP="00AC3EC9">
      <w:pPr>
        <w:pStyle w:val="af0"/>
        <w:numPr>
          <w:ilvl w:val="0"/>
          <w:numId w:val="27"/>
        </w:numPr>
        <w:spacing w:after="0" w:line="240" w:lineRule="auto"/>
        <w:ind w:left="0" w:firstLine="709"/>
        <w:jc w:val="both"/>
        <w:rPr>
          <w:rFonts w:ascii="Times New Roman" w:hAnsi="Times New Roman"/>
          <w:sz w:val="28"/>
          <w:szCs w:val="28"/>
        </w:rPr>
      </w:pPr>
      <w:hyperlink r:id="rId13" w:history="1">
        <w:r w:rsidR="00AC3EC9" w:rsidRPr="00B52148">
          <w:rPr>
            <w:rStyle w:val="a4"/>
            <w:rFonts w:ascii="Times New Roman" w:hAnsi="Times New Roman"/>
            <w:sz w:val="28"/>
            <w:szCs w:val="28"/>
          </w:rPr>
          <w:t>https://www.iaea.org/ru</w:t>
        </w:r>
      </w:hyperlink>
    </w:p>
    <w:p w14:paraId="7F9D6E38" w14:textId="77777777" w:rsidR="00AC3EC9" w:rsidRPr="00B52148" w:rsidRDefault="005903EC" w:rsidP="00AC3EC9">
      <w:pPr>
        <w:pStyle w:val="af0"/>
        <w:numPr>
          <w:ilvl w:val="0"/>
          <w:numId w:val="27"/>
        </w:numPr>
        <w:spacing w:after="0" w:line="240" w:lineRule="auto"/>
        <w:ind w:left="0" w:firstLine="709"/>
        <w:jc w:val="both"/>
        <w:rPr>
          <w:rFonts w:ascii="Times New Roman" w:hAnsi="Times New Roman"/>
          <w:sz w:val="28"/>
          <w:szCs w:val="28"/>
        </w:rPr>
      </w:pPr>
      <w:hyperlink r:id="rId14" w:history="1">
        <w:r w:rsidR="00AC3EC9" w:rsidRPr="00B52148">
          <w:rPr>
            <w:rStyle w:val="a4"/>
            <w:rFonts w:ascii="Times New Roman" w:hAnsi="Times New Roman"/>
            <w:sz w:val="28"/>
            <w:szCs w:val="28"/>
          </w:rPr>
          <w:t>https://www.opec.org</w:t>
        </w:r>
      </w:hyperlink>
    </w:p>
    <w:p w14:paraId="559A6A21" w14:textId="77777777" w:rsidR="00AC3EC9" w:rsidRPr="00B52148" w:rsidRDefault="005903EC" w:rsidP="00AC3EC9">
      <w:pPr>
        <w:pStyle w:val="af0"/>
        <w:numPr>
          <w:ilvl w:val="0"/>
          <w:numId w:val="27"/>
        </w:numPr>
        <w:spacing w:after="0" w:line="240" w:lineRule="auto"/>
        <w:ind w:left="0" w:firstLine="709"/>
        <w:jc w:val="both"/>
        <w:rPr>
          <w:rFonts w:ascii="Times New Roman" w:hAnsi="Times New Roman"/>
          <w:sz w:val="28"/>
          <w:szCs w:val="28"/>
        </w:rPr>
      </w:pPr>
      <w:hyperlink r:id="rId15" w:history="1">
        <w:r w:rsidR="00AC3EC9" w:rsidRPr="00B52148">
          <w:rPr>
            <w:rStyle w:val="a4"/>
            <w:rFonts w:ascii="Times New Roman" w:hAnsi="Times New Roman"/>
            <w:sz w:val="28"/>
            <w:szCs w:val="28"/>
            <w:lang w:val="en-US"/>
          </w:rPr>
          <w:t>https</w:t>
        </w:r>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US"/>
          </w:rPr>
          <w:t>energy</w:t>
        </w:r>
        <w:r w:rsidR="00AC3EC9" w:rsidRPr="00B52148">
          <w:rPr>
            <w:rStyle w:val="a4"/>
            <w:rFonts w:ascii="Times New Roman" w:hAnsi="Times New Roman"/>
            <w:sz w:val="28"/>
            <w:szCs w:val="28"/>
          </w:rPr>
          <w:t>.</w:t>
        </w:r>
        <w:proofErr w:type="spellStart"/>
        <w:r w:rsidR="00AC3EC9" w:rsidRPr="00B52148">
          <w:rPr>
            <w:rStyle w:val="a4"/>
            <w:rFonts w:ascii="Times New Roman" w:hAnsi="Times New Roman"/>
            <w:sz w:val="28"/>
            <w:szCs w:val="28"/>
            <w:lang w:val="en-US"/>
          </w:rPr>
          <w:t>skolkovo</w:t>
        </w:r>
        <w:proofErr w:type="spellEnd"/>
        <w:r w:rsidR="00AC3EC9" w:rsidRPr="00B52148">
          <w:rPr>
            <w:rStyle w:val="a4"/>
            <w:rFonts w:ascii="Times New Roman" w:hAnsi="Times New Roman"/>
            <w:sz w:val="28"/>
            <w:szCs w:val="28"/>
          </w:rPr>
          <w:t>.</w:t>
        </w:r>
        <w:proofErr w:type="spellStart"/>
        <w:r w:rsidR="00AC3EC9" w:rsidRPr="00B52148">
          <w:rPr>
            <w:rStyle w:val="a4"/>
            <w:rFonts w:ascii="Times New Roman" w:hAnsi="Times New Roman"/>
            <w:sz w:val="28"/>
            <w:szCs w:val="28"/>
            <w:lang w:val="en-US"/>
          </w:rPr>
          <w:t>ru</w:t>
        </w:r>
        <w:proofErr w:type="spellEnd"/>
      </w:hyperlink>
      <w:r w:rsidR="00AC3EC9" w:rsidRPr="00B52148">
        <w:rPr>
          <w:rFonts w:ascii="Times New Roman" w:hAnsi="Times New Roman"/>
          <w:sz w:val="28"/>
          <w:szCs w:val="28"/>
        </w:rPr>
        <w:t xml:space="preserve"> </w:t>
      </w:r>
    </w:p>
    <w:p w14:paraId="1FE663B5" w14:textId="77777777" w:rsidR="00AC3EC9" w:rsidRPr="00B52148" w:rsidRDefault="005903EC" w:rsidP="00AC3EC9">
      <w:pPr>
        <w:pStyle w:val="af0"/>
        <w:numPr>
          <w:ilvl w:val="0"/>
          <w:numId w:val="27"/>
        </w:numPr>
        <w:spacing w:after="0" w:line="240" w:lineRule="auto"/>
        <w:ind w:left="0" w:firstLine="709"/>
        <w:jc w:val="both"/>
        <w:rPr>
          <w:rFonts w:ascii="Times New Roman" w:hAnsi="Times New Roman"/>
          <w:sz w:val="28"/>
          <w:szCs w:val="28"/>
        </w:rPr>
      </w:pPr>
      <w:hyperlink r:id="rId16" w:history="1">
        <w:r w:rsidR="00AC3EC9" w:rsidRPr="00B52148">
          <w:rPr>
            <w:rStyle w:val="a4"/>
            <w:rFonts w:ascii="Times New Roman" w:hAnsi="Times New Roman"/>
            <w:sz w:val="28"/>
            <w:szCs w:val="28"/>
          </w:rPr>
          <w:t>http://ac.gov.ru</w:t>
        </w:r>
      </w:hyperlink>
      <w:r w:rsidR="00AC3EC9" w:rsidRPr="00B52148">
        <w:rPr>
          <w:rFonts w:ascii="Times New Roman" w:hAnsi="Times New Roman"/>
          <w:sz w:val="28"/>
          <w:szCs w:val="28"/>
        </w:rPr>
        <w:t xml:space="preserve"> </w:t>
      </w:r>
    </w:p>
    <w:p w14:paraId="648BE9EC" w14:textId="77777777" w:rsidR="00AC3EC9" w:rsidRPr="00B52148" w:rsidRDefault="005903EC" w:rsidP="00AC3EC9">
      <w:pPr>
        <w:pStyle w:val="af0"/>
        <w:numPr>
          <w:ilvl w:val="0"/>
          <w:numId w:val="27"/>
        </w:numPr>
        <w:spacing w:after="0" w:line="240" w:lineRule="auto"/>
        <w:ind w:left="0" w:firstLine="709"/>
        <w:jc w:val="both"/>
        <w:rPr>
          <w:rFonts w:ascii="Times New Roman" w:hAnsi="Times New Roman"/>
          <w:sz w:val="28"/>
          <w:szCs w:val="28"/>
        </w:rPr>
      </w:pPr>
      <w:hyperlink r:id="rId17" w:history="1">
        <w:r w:rsidR="00AC3EC9" w:rsidRPr="00B52148">
          <w:rPr>
            <w:rStyle w:val="a4"/>
            <w:rFonts w:ascii="Times New Roman" w:hAnsi="Times New Roman"/>
            <w:sz w:val="28"/>
            <w:szCs w:val="28"/>
          </w:rPr>
          <w:t>https://hydrogencouncil.com/en/</w:t>
        </w:r>
      </w:hyperlink>
    </w:p>
    <w:p w14:paraId="6699F466" w14:textId="77777777" w:rsidR="00AC3EC9" w:rsidRPr="00B52148" w:rsidRDefault="005903EC" w:rsidP="00AC3EC9">
      <w:pPr>
        <w:pStyle w:val="af0"/>
        <w:numPr>
          <w:ilvl w:val="0"/>
          <w:numId w:val="27"/>
        </w:numPr>
        <w:spacing w:after="0" w:line="240" w:lineRule="auto"/>
        <w:ind w:left="0" w:firstLine="709"/>
        <w:jc w:val="both"/>
        <w:rPr>
          <w:rFonts w:ascii="Times New Roman" w:hAnsi="Times New Roman"/>
          <w:sz w:val="28"/>
          <w:szCs w:val="28"/>
        </w:rPr>
      </w:pPr>
      <w:hyperlink r:id="rId18" w:history="1">
        <w:r w:rsidR="00AC3EC9" w:rsidRPr="00B52148">
          <w:rPr>
            <w:rStyle w:val="a4"/>
            <w:rFonts w:ascii="Times New Roman" w:hAnsi="Times New Roman"/>
            <w:sz w:val="28"/>
            <w:szCs w:val="28"/>
          </w:rPr>
          <w:t>https://giignl.org</w:t>
        </w:r>
      </w:hyperlink>
      <w:r w:rsidR="00AC3EC9" w:rsidRPr="00B52148">
        <w:rPr>
          <w:rFonts w:ascii="Times New Roman" w:hAnsi="Times New Roman"/>
          <w:sz w:val="28"/>
          <w:szCs w:val="28"/>
        </w:rPr>
        <w:t xml:space="preserve"> </w:t>
      </w:r>
    </w:p>
    <w:p w14:paraId="3B41DBF3" w14:textId="77777777" w:rsidR="00AC3EC9" w:rsidRPr="00B52148" w:rsidRDefault="00AC3EC9" w:rsidP="00AC3EC9">
      <w:pPr>
        <w:pStyle w:val="af0"/>
        <w:numPr>
          <w:ilvl w:val="0"/>
          <w:numId w:val="27"/>
        </w:numPr>
        <w:spacing w:after="0" w:line="240" w:lineRule="auto"/>
        <w:ind w:left="0" w:firstLine="709"/>
        <w:jc w:val="both"/>
        <w:rPr>
          <w:rStyle w:val="a4"/>
          <w:rFonts w:ascii="Times New Roman" w:hAnsi="Times New Roman"/>
          <w:sz w:val="28"/>
          <w:szCs w:val="28"/>
        </w:rPr>
      </w:pPr>
      <w:r w:rsidRPr="00B52148">
        <w:rPr>
          <w:rStyle w:val="a4"/>
          <w:rFonts w:ascii="Times New Roman" w:hAnsi="Times New Roman"/>
          <w:sz w:val="28"/>
          <w:szCs w:val="28"/>
        </w:rPr>
        <w:t>https://www.worldenergy.org</w:t>
      </w:r>
    </w:p>
    <w:p w14:paraId="689FCC85" w14:textId="77777777" w:rsidR="00AC3EC9" w:rsidRPr="00B52148" w:rsidRDefault="00AC3EC9" w:rsidP="00AC3EC9">
      <w:pPr>
        <w:pStyle w:val="af0"/>
        <w:numPr>
          <w:ilvl w:val="0"/>
          <w:numId w:val="27"/>
        </w:numPr>
        <w:spacing w:after="0" w:line="240" w:lineRule="auto"/>
        <w:ind w:left="0" w:firstLine="709"/>
        <w:jc w:val="both"/>
        <w:rPr>
          <w:rStyle w:val="a4"/>
          <w:rFonts w:ascii="Times New Roman" w:hAnsi="Times New Roman"/>
          <w:sz w:val="28"/>
          <w:szCs w:val="28"/>
        </w:rPr>
      </w:pPr>
      <w:r w:rsidRPr="00B52148">
        <w:rPr>
          <w:rStyle w:val="a4"/>
          <w:rFonts w:ascii="Times New Roman" w:hAnsi="Times New Roman"/>
          <w:sz w:val="28"/>
          <w:szCs w:val="28"/>
        </w:rPr>
        <w:t>https://www.eriras.ru/</w:t>
      </w:r>
    </w:p>
    <w:p w14:paraId="557602F3" w14:textId="77777777" w:rsidR="00AC3EC9" w:rsidRPr="00B52148" w:rsidRDefault="00AC3EC9" w:rsidP="00AC3EC9">
      <w:pPr>
        <w:pStyle w:val="af0"/>
        <w:numPr>
          <w:ilvl w:val="0"/>
          <w:numId w:val="27"/>
        </w:numPr>
        <w:spacing w:after="0" w:line="240" w:lineRule="auto"/>
        <w:ind w:left="0" w:firstLine="709"/>
        <w:jc w:val="both"/>
        <w:rPr>
          <w:rStyle w:val="a4"/>
          <w:rFonts w:ascii="Times New Roman" w:hAnsi="Times New Roman"/>
          <w:sz w:val="28"/>
          <w:szCs w:val="28"/>
        </w:rPr>
      </w:pPr>
      <w:r w:rsidRPr="00B52148">
        <w:rPr>
          <w:rStyle w:val="a4"/>
          <w:rFonts w:ascii="Times New Roman" w:hAnsi="Times New Roman"/>
          <w:sz w:val="28"/>
          <w:szCs w:val="28"/>
        </w:rPr>
        <w:t>http://www.worldbank.org/</w:t>
      </w:r>
    </w:p>
    <w:p w14:paraId="2B5C0F0D" w14:textId="77777777" w:rsidR="00AC3EC9" w:rsidRPr="00B52148" w:rsidRDefault="00AC3EC9" w:rsidP="00AC3EC9">
      <w:pPr>
        <w:pStyle w:val="af0"/>
        <w:numPr>
          <w:ilvl w:val="0"/>
          <w:numId w:val="27"/>
        </w:numPr>
        <w:spacing w:after="0" w:line="240" w:lineRule="auto"/>
        <w:ind w:left="0" w:firstLine="709"/>
        <w:jc w:val="both"/>
        <w:rPr>
          <w:rStyle w:val="a4"/>
          <w:rFonts w:ascii="Times New Roman" w:hAnsi="Times New Roman"/>
          <w:sz w:val="28"/>
          <w:szCs w:val="28"/>
        </w:rPr>
      </w:pPr>
      <w:r w:rsidRPr="00B52148">
        <w:rPr>
          <w:rStyle w:val="a4"/>
          <w:rFonts w:ascii="Times New Roman" w:hAnsi="Times New Roman"/>
          <w:sz w:val="28"/>
          <w:szCs w:val="28"/>
        </w:rPr>
        <w:t>http://www.wto.org/</w:t>
      </w:r>
    </w:p>
    <w:p w14:paraId="05BA3959" w14:textId="77777777" w:rsidR="00AC3EC9" w:rsidRPr="00B52148" w:rsidRDefault="00AC3EC9" w:rsidP="00AC3EC9">
      <w:pPr>
        <w:pStyle w:val="af0"/>
        <w:numPr>
          <w:ilvl w:val="0"/>
          <w:numId w:val="27"/>
        </w:numPr>
        <w:spacing w:after="0" w:line="240" w:lineRule="auto"/>
        <w:ind w:left="0" w:firstLine="709"/>
        <w:jc w:val="both"/>
        <w:rPr>
          <w:rStyle w:val="a4"/>
          <w:rFonts w:ascii="Times New Roman" w:hAnsi="Times New Roman"/>
          <w:sz w:val="28"/>
          <w:szCs w:val="28"/>
        </w:rPr>
      </w:pPr>
      <w:r w:rsidRPr="00B52148">
        <w:rPr>
          <w:rStyle w:val="a4"/>
          <w:rFonts w:ascii="Times New Roman" w:hAnsi="Times New Roman"/>
          <w:sz w:val="28"/>
          <w:szCs w:val="28"/>
        </w:rPr>
        <w:t>http://www.unctad.org/</w:t>
      </w:r>
    </w:p>
    <w:p w14:paraId="5436B3B8" w14:textId="77777777" w:rsidR="00AC3EC9" w:rsidRPr="00B52148" w:rsidRDefault="005903EC" w:rsidP="00AC3EC9">
      <w:pPr>
        <w:pStyle w:val="af0"/>
        <w:numPr>
          <w:ilvl w:val="0"/>
          <w:numId w:val="27"/>
        </w:numPr>
        <w:spacing w:after="0" w:line="240" w:lineRule="auto"/>
        <w:ind w:left="0" w:firstLine="709"/>
        <w:jc w:val="both"/>
        <w:rPr>
          <w:rFonts w:ascii="Times New Roman" w:hAnsi="Times New Roman"/>
          <w:sz w:val="28"/>
          <w:szCs w:val="28"/>
        </w:rPr>
      </w:pPr>
      <w:hyperlink r:id="rId19" w:history="1">
        <w:r w:rsidR="00AC3EC9" w:rsidRPr="00B52148">
          <w:rPr>
            <w:rStyle w:val="a4"/>
            <w:rFonts w:ascii="Times New Roman" w:hAnsi="Times New Roman"/>
            <w:sz w:val="28"/>
            <w:szCs w:val="28"/>
          </w:rPr>
          <w:t>http://eabr.org/</w:t>
        </w:r>
      </w:hyperlink>
    </w:p>
    <w:p w14:paraId="51997003" w14:textId="77777777" w:rsidR="00AC3EC9" w:rsidRPr="00B52148" w:rsidRDefault="005903EC" w:rsidP="00AC3EC9">
      <w:pPr>
        <w:pStyle w:val="af0"/>
        <w:numPr>
          <w:ilvl w:val="0"/>
          <w:numId w:val="27"/>
        </w:numPr>
        <w:spacing w:after="0" w:line="240" w:lineRule="auto"/>
        <w:ind w:left="0" w:firstLine="709"/>
        <w:jc w:val="both"/>
        <w:rPr>
          <w:rFonts w:ascii="Times New Roman" w:hAnsi="Times New Roman"/>
          <w:sz w:val="28"/>
          <w:szCs w:val="28"/>
        </w:rPr>
      </w:pPr>
      <w:hyperlink r:id="rId20" w:history="1">
        <w:r w:rsidR="00AC3EC9" w:rsidRPr="00B52148">
          <w:rPr>
            <w:rStyle w:val="a4"/>
            <w:rFonts w:ascii="Times New Roman" w:hAnsi="Times New Roman"/>
            <w:sz w:val="28"/>
            <w:szCs w:val="28"/>
            <w:lang w:val="en-GB"/>
          </w:rPr>
          <w:t>https</w:t>
        </w:r>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GB"/>
          </w:rPr>
          <w:t>www</w:t>
        </w:r>
        <w:r w:rsidR="00AC3EC9" w:rsidRPr="00B52148">
          <w:rPr>
            <w:rStyle w:val="a4"/>
            <w:rFonts w:ascii="Times New Roman" w:hAnsi="Times New Roman"/>
            <w:sz w:val="28"/>
            <w:szCs w:val="28"/>
          </w:rPr>
          <w:t>.</w:t>
        </w:r>
        <w:proofErr w:type="spellStart"/>
        <w:r w:rsidR="00AC3EC9" w:rsidRPr="00B52148">
          <w:rPr>
            <w:rStyle w:val="a4"/>
            <w:rFonts w:ascii="Times New Roman" w:hAnsi="Times New Roman"/>
            <w:sz w:val="28"/>
            <w:szCs w:val="28"/>
            <w:lang w:val="en-GB"/>
          </w:rPr>
          <w:t>worldbank</w:t>
        </w:r>
        <w:proofErr w:type="spellEnd"/>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GB"/>
          </w:rPr>
          <w:t>org</w:t>
        </w:r>
        <w:r w:rsidR="00AC3EC9" w:rsidRPr="00B52148">
          <w:rPr>
            <w:rStyle w:val="a4"/>
            <w:rFonts w:ascii="Times New Roman" w:hAnsi="Times New Roman"/>
            <w:sz w:val="28"/>
            <w:szCs w:val="28"/>
          </w:rPr>
          <w:t>/</w:t>
        </w:r>
        <w:proofErr w:type="spellStart"/>
        <w:r w:rsidR="00AC3EC9" w:rsidRPr="00B52148">
          <w:rPr>
            <w:rStyle w:val="a4"/>
            <w:rFonts w:ascii="Times New Roman" w:hAnsi="Times New Roman"/>
            <w:sz w:val="28"/>
            <w:szCs w:val="28"/>
            <w:lang w:val="en-GB"/>
          </w:rPr>
          <w:t>en</w:t>
        </w:r>
        <w:proofErr w:type="spellEnd"/>
        <w:r w:rsidR="00AC3EC9" w:rsidRPr="00B52148">
          <w:rPr>
            <w:rStyle w:val="a4"/>
            <w:rFonts w:ascii="Times New Roman" w:hAnsi="Times New Roman"/>
            <w:sz w:val="28"/>
            <w:szCs w:val="28"/>
          </w:rPr>
          <w:t>/</w:t>
        </w:r>
        <w:r w:rsidR="00AC3EC9" w:rsidRPr="00B52148">
          <w:rPr>
            <w:rStyle w:val="a4"/>
            <w:rFonts w:ascii="Times New Roman" w:hAnsi="Times New Roman"/>
            <w:sz w:val="28"/>
            <w:szCs w:val="28"/>
            <w:lang w:val="en-GB"/>
          </w:rPr>
          <w:t>programs</w:t>
        </w:r>
        <w:r w:rsidR="00AC3EC9" w:rsidRPr="00B52148">
          <w:rPr>
            <w:rStyle w:val="a4"/>
            <w:rFonts w:ascii="Times New Roman" w:hAnsi="Times New Roman"/>
            <w:sz w:val="28"/>
            <w:szCs w:val="28"/>
          </w:rPr>
          <w:t>/</w:t>
        </w:r>
        <w:proofErr w:type="spellStart"/>
        <w:r w:rsidR="00AC3EC9" w:rsidRPr="00B52148">
          <w:rPr>
            <w:rStyle w:val="a4"/>
            <w:rFonts w:ascii="Times New Roman" w:hAnsi="Times New Roman"/>
            <w:sz w:val="28"/>
            <w:szCs w:val="28"/>
            <w:lang w:val="en-GB"/>
          </w:rPr>
          <w:t>gasflaringreduction</w:t>
        </w:r>
        <w:proofErr w:type="spellEnd"/>
      </w:hyperlink>
      <w:r w:rsidR="00AC3EC9" w:rsidRPr="00B52148">
        <w:rPr>
          <w:rFonts w:ascii="Times New Roman" w:hAnsi="Times New Roman"/>
          <w:sz w:val="28"/>
          <w:szCs w:val="28"/>
        </w:rPr>
        <w:t xml:space="preserve"> </w:t>
      </w:r>
    </w:p>
    <w:p w14:paraId="066AF896" w14:textId="77777777" w:rsidR="00AC3EC9" w:rsidRPr="00B52148" w:rsidRDefault="00AC3EC9" w:rsidP="00AC3EC9">
      <w:pPr>
        <w:pStyle w:val="af0"/>
        <w:numPr>
          <w:ilvl w:val="0"/>
          <w:numId w:val="27"/>
        </w:numPr>
        <w:spacing w:after="0" w:line="240" w:lineRule="auto"/>
        <w:ind w:left="0" w:firstLine="709"/>
        <w:jc w:val="both"/>
        <w:rPr>
          <w:rFonts w:ascii="Times New Roman" w:eastAsiaTheme="minorEastAsia" w:hAnsi="Times New Roman"/>
          <w:sz w:val="28"/>
          <w:szCs w:val="28"/>
          <w:lang w:eastAsia="ru-RU"/>
        </w:rPr>
      </w:pPr>
      <w:r w:rsidRPr="00B52148">
        <w:rPr>
          <w:rStyle w:val="a4"/>
          <w:rFonts w:ascii="Times New Roman" w:hAnsi="Times New Roman"/>
          <w:color w:val="auto"/>
          <w:sz w:val="28"/>
          <w:szCs w:val="28"/>
        </w:rPr>
        <w:t>Электронные ресурсы БИК:</w:t>
      </w:r>
    </w:p>
    <w:p w14:paraId="50CF4FA2"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Электронная библиотека Финансового университета (ЭБ) http://elib.fa.ru/</w:t>
      </w:r>
    </w:p>
    <w:p w14:paraId="3C2EDC15"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Электронно-библиотечная система BOOK.RU http://www.book.ru</w:t>
      </w:r>
    </w:p>
    <w:p w14:paraId="6CBDF07C"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Электронно-библиотечная система «Университетская библиотека ОНЛАЙН» http://biblioclub.ru/</w:t>
      </w:r>
    </w:p>
    <w:p w14:paraId="4DBFC39A"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 xml:space="preserve">Электронно-библиотечная система </w:t>
      </w:r>
      <w:proofErr w:type="spellStart"/>
      <w:r w:rsidRPr="00E83B8C">
        <w:rPr>
          <w:rFonts w:eastAsiaTheme="minorHAnsi"/>
          <w:kern w:val="2"/>
          <w:sz w:val="28"/>
          <w:szCs w:val="28"/>
          <w:lang w:eastAsia="en-US"/>
          <w14:ligatures w14:val="standardContextual"/>
        </w:rPr>
        <w:t>Znanium</w:t>
      </w:r>
      <w:proofErr w:type="spellEnd"/>
      <w:r w:rsidRPr="00E83B8C">
        <w:rPr>
          <w:rFonts w:eastAsiaTheme="minorHAnsi"/>
          <w:kern w:val="2"/>
          <w:sz w:val="28"/>
          <w:szCs w:val="28"/>
          <w:lang w:eastAsia="en-US"/>
          <w14:ligatures w14:val="standardContextual"/>
        </w:rPr>
        <w:t xml:space="preserve"> http://www.znanium.ru/</w:t>
      </w:r>
    </w:p>
    <w:p w14:paraId="50BFBCD7"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Электронно-библиотечная система издательства «ЮРАЙТ» https://urait.ru/</w:t>
      </w:r>
    </w:p>
    <w:p w14:paraId="66BC7266"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Электронно-библиотечная система издательства Проспект http://ebs.prospekt.org/books</w:t>
      </w:r>
    </w:p>
    <w:p w14:paraId="667D9B47"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Электронно-библиотечная система издательства Лань https://e.lanbook.com/</w:t>
      </w:r>
    </w:p>
    <w:p w14:paraId="7BBAE608"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 xml:space="preserve">Деловая онлайн-библиотека </w:t>
      </w:r>
      <w:proofErr w:type="spellStart"/>
      <w:r w:rsidRPr="00E83B8C">
        <w:rPr>
          <w:rFonts w:eastAsiaTheme="minorHAnsi"/>
          <w:kern w:val="2"/>
          <w:sz w:val="28"/>
          <w:szCs w:val="28"/>
          <w:lang w:eastAsia="en-US"/>
          <w14:ligatures w14:val="standardContextual"/>
        </w:rPr>
        <w:t>Alpina</w:t>
      </w:r>
      <w:proofErr w:type="spellEnd"/>
      <w:r w:rsidRPr="00E83B8C">
        <w:rPr>
          <w:rFonts w:eastAsiaTheme="minorHAnsi"/>
          <w:kern w:val="2"/>
          <w:sz w:val="28"/>
          <w:szCs w:val="28"/>
          <w:lang w:eastAsia="en-US"/>
          <w14:ligatures w14:val="standardContextual"/>
        </w:rPr>
        <w:t xml:space="preserve"> </w:t>
      </w:r>
      <w:proofErr w:type="spellStart"/>
      <w:r w:rsidRPr="00E83B8C">
        <w:rPr>
          <w:rFonts w:eastAsiaTheme="minorHAnsi"/>
          <w:kern w:val="2"/>
          <w:sz w:val="28"/>
          <w:szCs w:val="28"/>
          <w:lang w:eastAsia="en-US"/>
          <w14:ligatures w14:val="standardContextual"/>
        </w:rPr>
        <w:t>Digital</w:t>
      </w:r>
      <w:proofErr w:type="spellEnd"/>
      <w:r w:rsidRPr="00E83B8C">
        <w:rPr>
          <w:rFonts w:eastAsiaTheme="minorHAnsi"/>
          <w:kern w:val="2"/>
          <w:sz w:val="28"/>
          <w:szCs w:val="28"/>
          <w:lang w:eastAsia="en-US"/>
          <w14:ligatures w14:val="standardContextual"/>
        </w:rPr>
        <w:t xml:space="preserve"> http://lib.alpinadigital.ru/</w:t>
      </w:r>
    </w:p>
    <w:p w14:paraId="4C17A8AE"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Электронная библиотека Издательского дома «Гребенников» https://grebennikon.ru/</w:t>
      </w:r>
    </w:p>
    <w:p w14:paraId="42AF0B14"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 xml:space="preserve">Научная электронная библиотека eLibrary.ru http://elibrary.ru  </w:t>
      </w:r>
    </w:p>
    <w:p w14:paraId="5048DF5F"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Национальная электронная библиотека http://нэб.рф/</w:t>
      </w:r>
    </w:p>
    <w:p w14:paraId="16AE28F0"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Информационная система «Континент-WWW» http://continent-online.com/</w:t>
      </w:r>
    </w:p>
    <w:p w14:paraId="32654878"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Справочная правовая система «Консультант Плюс»</w:t>
      </w:r>
    </w:p>
    <w:p w14:paraId="7299EFCB"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Справочная правовая система «ГАРАНТ»</w:t>
      </w:r>
    </w:p>
    <w:p w14:paraId="16913489"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 xml:space="preserve">Библиотека онлайн Лекций по Бизнесу и Маркетингу издательства </w:t>
      </w:r>
      <w:proofErr w:type="spellStart"/>
      <w:r w:rsidRPr="00E83B8C">
        <w:rPr>
          <w:rFonts w:eastAsiaTheme="minorHAnsi"/>
          <w:kern w:val="2"/>
          <w:sz w:val="28"/>
          <w:szCs w:val="28"/>
          <w:lang w:eastAsia="en-US"/>
          <w14:ligatures w14:val="standardContextual"/>
        </w:rPr>
        <w:lastRenderedPageBreak/>
        <w:t>Неnrу</w:t>
      </w:r>
      <w:proofErr w:type="spellEnd"/>
      <w:r w:rsidRPr="00E83B8C">
        <w:rPr>
          <w:rFonts w:eastAsiaTheme="minorHAnsi"/>
          <w:kern w:val="2"/>
          <w:sz w:val="28"/>
          <w:szCs w:val="28"/>
          <w:lang w:eastAsia="en-US"/>
          <w14:ligatures w14:val="standardContextual"/>
        </w:rPr>
        <w:t xml:space="preserve"> </w:t>
      </w:r>
      <w:proofErr w:type="spellStart"/>
      <w:r w:rsidRPr="00E83B8C">
        <w:rPr>
          <w:rFonts w:eastAsiaTheme="minorHAnsi"/>
          <w:kern w:val="2"/>
          <w:sz w:val="28"/>
          <w:szCs w:val="28"/>
          <w:lang w:eastAsia="en-US"/>
          <w14:ligatures w14:val="standardContextual"/>
        </w:rPr>
        <w:t>Stewart</w:t>
      </w:r>
      <w:proofErr w:type="spellEnd"/>
      <w:r w:rsidRPr="00E83B8C">
        <w:rPr>
          <w:rFonts w:eastAsiaTheme="minorHAnsi"/>
          <w:kern w:val="2"/>
          <w:sz w:val="28"/>
          <w:szCs w:val="28"/>
          <w:lang w:eastAsia="en-US"/>
          <w14:ligatures w14:val="standardContextual"/>
        </w:rPr>
        <w:t xml:space="preserve"> </w:t>
      </w:r>
      <w:proofErr w:type="spellStart"/>
      <w:r w:rsidRPr="00E83B8C">
        <w:rPr>
          <w:rFonts w:eastAsiaTheme="minorHAnsi"/>
          <w:kern w:val="2"/>
          <w:sz w:val="28"/>
          <w:szCs w:val="28"/>
          <w:lang w:eastAsia="en-US"/>
          <w14:ligatures w14:val="standardContextual"/>
        </w:rPr>
        <w:t>Talks</w:t>
      </w:r>
      <w:proofErr w:type="spellEnd"/>
      <w:r w:rsidRPr="00E83B8C">
        <w:rPr>
          <w:rFonts w:eastAsiaTheme="minorHAnsi"/>
          <w:kern w:val="2"/>
          <w:sz w:val="28"/>
          <w:szCs w:val="28"/>
          <w:lang w:eastAsia="en-US"/>
          <w14:ligatures w14:val="standardContextual"/>
        </w:rPr>
        <w:t xml:space="preserve"> https://hstalks.com/business/</w:t>
      </w:r>
    </w:p>
    <w:p w14:paraId="5B9933ED" w14:textId="77777777" w:rsidR="00AC3EC9" w:rsidRPr="00E83B8C" w:rsidRDefault="00AC3EC9" w:rsidP="00AC3EC9">
      <w:pPr>
        <w:pStyle w:val="Style25"/>
        <w:numPr>
          <w:ilvl w:val="0"/>
          <w:numId w:val="26"/>
        </w:numPr>
        <w:tabs>
          <w:tab w:val="left" w:pos="365"/>
        </w:tabs>
        <w:rPr>
          <w:rFonts w:eastAsiaTheme="minorHAnsi"/>
          <w:kern w:val="2"/>
          <w:sz w:val="28"/>
          <w:szCs w:val="28"/>
          <w:lang w:val="en-US" w:eastAsia="en-US"/>
          <w14:ligatures w14:val="standardContextual"/>
        </w:rPr>
      </w:pPr>
      <w:r w:rsidRPr="00E83B8C">
        <w:rPr>
          <w:rFonts w:eastAsiaTheme="minorHAnsi"/>
          <w:kern w:val="2"/>
          <w:sz w:val="28"/>
          <w:szCs w:val="28"/>
          <w:lang w:val="en-US" w:eastAsia="en-US"/>
          <w14:ligatures w14:val="standardContextual"/>
        </w:rPr>
        <w:t>Henry Stewart Talks: Journals in The Business &amp; Management Collection https://hstalks.com/business/journals/</w:t>
      </w:r>
    </w:p>
    <w:p w14:paraId="1F69E1DE" w14:textId="77777777" w:rsidR="00AC3EC9" w:rsidRPr="00E83B8C" w:rsidRDefault="00AC3EC9" w:rsidP="00AC3EC9">
      <w:pPr>
        <w:pStyle w:val="Style25"/>
        <w:numPr>
          <w:ilvl w:val="0"/>
          <w:numId w:val="26"/>
        </w:numPr>
        <w:tabs>
          <w:tab w:val="left" w:pos="365"/>
        </w:tabs>
        <w:rPr>
          <w:rFonts w:eastAsiaTheme="minorHAnsi"/>
          <w:kern w:val="2"/>
          <w:sz w:val="28"/>
          <w:szCs w:val="28"/>
          <w:lang w:val="en-US" w:eastAsia="en-US"/>
          <w14:ligatures w14:val="standardContextual"/>
        </w:rPr>
      </w:pPr>
      <w:r w:rsidRPr="00E83B8C">
        <w:rPr>
          <w:rFonts w:eastAsiaTheme="minorHAnsi"/>
          <w:kern w:val="2"/>
          <w:sz w:val="28"/>
          <w:szCs w:val="28"/>
          <w:lang w:val="en-US" w:eastAsia="en-US"/>
          <w14:ligatures w14:val="standardContextual"/>
        </w:rPr>
        <w:t>CNKI. Academic Reference https://ar.oversea.cnki.net/</w:t>
      </w:r>
    </w:p>
    <w:p w14:paraId="3C0AC22A" w14:textId="77777777" w:rsidR="00AC3EC9" w:rsidRPr="00E83B8C" w:rsidRDefault="00AC3EC9" w:rsidP="00AC3EC9">
      <w:pPr>
        <w:pStyle w:val="Style25"/>
        <w:numPr>
          <w:ilvl w:val="0"/>
          <w:numId w:val="26"/>
        </w:numPr>
        <w:tabs>
          <w:tab w:val="left" w:pos="365"/>
        </w:tabs>
        <w:rPr>
          <w:rFonts w:eastAsiaTheme="minorHAnsi"/>
          <w:kern w:val="2"/>
          <w:sz w:val="28"/>
          <w:szCs w:val="28"/>
          <w:lang w:val="en-US" w:eastAsia="en-US"/>
          <w14:ligatures w14:val="standardContextual"/>
        </w:rPr>
      </w:pPr>
      <w:r w:rsidRPr="00E83B8C">
        <w:rPr>
          <w:rFonts w:eastAsiaTheme="minorHAnsi"/>
          <w:kern w:val="2"/>
          <w:sz w:val="28"/>
          <w:szCs w:val="28"/>
          <w:lang w:val="en-US" w:eastAsia="en-US"/>
          <w14:ligatures w14:val="standardContextual"/>
        </w:rPr>
        <w:t>CNKI. China Academic Journals Full-text Database https://oversea.cnki.net/kns?dbcode=CFLQ</w:t>
      </w:r>
    </w:p>
    <w:p w14:paraId="03C787CC" w14:textId="77777777" w:rsidR="00AC3EC9" w:rsidRPr="00E83B8C" w:rsidRDefault="00AC3EC9" w:rsidP="00AC3EC9">
      <w:pPr>
        <w:pStyle w:val="Style25"/>
        <w:numPr>
          <w:ilvl w:val="0"/>
          <w:numId w:val="26"/>
        </w:numPr>
        <w:tabs>
          <w:tab w:val="left" w:pos="365"/>
        </w:tabs>
        <w:rPr>
          <w:rFonts w:eastAsiaTheme="minorHAnsi"/>
          <w:kern w:val="2"/>
          <w:sz w:val="28"/>
          <w:szCs w:val="28"/>
          <w:lang w:val="en-US" w:eastAsia="en-US"/>
          <w14:ligatures w14:val="standardContextual"/>
        </w:rPr>
      </w:pPr>
      <w:r w:rsidRPr="00E83B8C">
        <w:rPr>
          <w:rFonts w:eastAsiaTheme="minorHAnsi"/>
          <w:kern w:val="2"/>
          <w:sz w:val="28"/>
          <w:szCs w:val="28"/>
          <w:lang w:val="en-US" w:eastAsia="en-US"/>
          <w14:ligatures w14:val="standardContextual"/>
        </w:rPr>
        <w:t>JSTOR Arts &amp; Sciences I Collection http://jstor.org</w:t>
      </w:r>
    </w:p>
    <w:p w14:paraId="18B15BFA"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 xml:space="preserve">Электронные продукты издательства </w:t>
      </w:r>
      <w:proofErr w:type="spellStart"/>
      <w:r w:rsidRPr="00E83B8C">
        <w:rPr>
          <w:rFonts w:eastAsiaTheme="minorHAnsi"/>
          <w:kern w:val="2"/>
          <w:sz w:val="28"/>
          <w:szCs w:val="28"/>
          <w:lang w:eastAsia="en-US"/>
          <w14:ligatures w14:val="standardContextual"/>
        </w:rPr>
        <w:t>Elsevier</w:t>
      </w:r>
      <w:proofErr w:type="spellEnd"/>
      <w:r w:rsidRPr="00E83B8C">
        <w:rPr>
          <w:rFonts w:eastAsiaTheme="minorHAnsi"/>
          <w:kern w:val="2"/>
          <w:sz w:val="28"/>
          <w:szCs w:val="28"/>
          <w:lang w:eastAsia="en-US"/>
          <w14:ligatures w14:val="standardContextual"/>
        </w:rPr>
        <w:t xml:space="preserve"> http://www.sciencedirect.com</w:t>
      </w:r>
    </w:p>
    <w:p w14:paraId="67224881" w14:textId="77777777" w:rsidR="00AC3EC9" w:rsidRPr="00E83B8C" w:rsidRDefault="00AC3EC9" w:rsidP="00AC3EC9">
      <w:pPr>
        <w:pStyle w:val="Style25"/>
        <w:numPr>
          <w:ilvl w:val="0"/>
          <w:numId w:val="26"/>
        </w:numPr>
        <w:tabs>
          <w:tab w:val="left" w:pos="365"/>
        </w:tabs>
        <w:rPr>
          <w:rFonts w:eastAsiaTheme="minorHAnsi"/>
          <w:kern w:val="2"/>
          <w:sz w:val="28"/>
          <w:szCs w:val="28"/>
          <w:lang w:val="en-US" w:eastAsia="en-US"/>
          <w14:ligatures w14:val="standardContextual"/>
        </w:rPr>
      </w:pPr>
      <w:r w:rsidRPr="00E83B8C">
        <w:rPr>
          <w:rFonts w:eastAsiaTheme="minorHAnsi"/>
          <w:kern w:val="2"/>
          <w:sz w:val="28"/>
          <w:szCs w:val="28"/>
          <w:lang w:val="en-US" w:eastAsia="en-US"/>
          <w14:ligatures w14:val="standardContextual"/>
        </w:rPr>
        <w:t xml:space="preserve">Emerald: Management </w:t>
      </w:r>
      <w:proofErr w:type="spellStart"/>
      <w:r w:rsidRPr="00E83B8C">
        <w:rPr>
          <w:rFonts w:eastAsiaTheme="minorHAnsi"/>
          <w:kern w:val="2"/>
          <w:sz w:val="28"/>
          <w:szCs w:val="28"/>
          <w:lang w:val="en-US" w:eastAsia="en-US"/>
          <w14:ligatures w14:val="standardContextual"/>
        </w:rPr>
        <w:t>eJournal</w:t>
      </w:r>
      <w:proofErr w:type="spellEnd"/>
      <w:r w:rsidRPr="00E83B8C">
        <w:rPr>
          <w:rFonts w:eastAsiaTheme="minorHAnsi"/>
          <w:kern w:val="2"/>
          <w:sz w:val="28"/>
          <w:szCs w:val="28"/>
          <w:lang w:val="en-US" w:eastAsia="en-US"/>
          <w14:ligatures w14:val="standardContextual"/>
        </w:rPr>
        <w:t xml:space="preserve"> Portfolio https://www.emerald.com/insight/</w:t>
      </w:r>
    </w:p>
    <w:p w14:paraId="29447008"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 xml:space="preserve">Коллекция научных журналов </w:t>
      </w:r>
      <w:proofErr w:type="spellStart"/>
      <w:r w:rsidRPr="00E83B8C">
        <w:rPr>
          <w:rFonts w:eastAsiaTheme="minorHAnsi"/>
          <w:kern w:val="2"/>
          <w:sz w:val="28"/>
          <w:szCs w:val="28"/>
          <w:lang w:eastAsia="en-US"/>
          <w14:ligatures w14:val="standardContextual"/>
        </w:rPr>
        <w:t>Oxford</w:t>
      </w:r>
      <w:proofErr w:type="spellEnd"/>
      <w:r w:rsidRPr="00E83B8C">
        <w:rPr>
          <w:rFonts w:eastAsiaTheme="minorHAnsi"/>
          <w:kern w:val="2"/>
          <w:sz w:val="28"/>
          <w:szCs w:val="28"/>
          <w:lang w:eastAsia="en-US"/>
          <w14:ligatures w14:val="standardContextual"/>
        </w:rPr>
        <w:t xml:space="preserve"> </w:t>
      </w:r>
      <w:proofErr w:type="spellStart"/>
      <w:r w:rsidRPr="00E83B8C">
        <w:rPr>
          <w:rFonts w:eastAsiaTheme="minorHAnsi"/>
          <w:kern w:val="2"/>
          <w:sz w:val="28"/>
          <w:szCs w:val="28"/>
          <w:lang w:eastAsia="en-US"/>
          <w14:ligatures w14:val="standardContextual"/>
        </w:rPr>
        <w:t>University</w:t>
      </w:r>
      <w:proofErr w:type="spellEnd"/>
      <w:r w:rsidRPr="00E83B8C">
        <w:rPr>
          <w:rFonts w:eastAsiaTheme="minorHAnsi"/>
          <w:kern w:val="2"/>
          <w:sz w:val="28"/>
          <w:szCs w:val="28"/>
          <w:lang w:eastAsia="en-US"/>
          <w14:ligatures w14:val="standardContextual"/>
        </w:rPr>
        <w:t xml:space="preserve"> </w:t>
      </w:r>
      <w:proofErr w:type="spellStart"/>
      <w:r w:rsidRPr="00E83B8C">
        <w:rPr>
          <w:rFonts w:eastAsiaTheme="minorHAnsi"/>
          <w:kern w:val="2"/>
          <w:sz w:val="28"/>
          <w:szCs w:val="28"/>
          <w:lang w:eastAsia="en-US"/>
          <w14:ligatures w14:val="standardContextual"/>
        </w:rPr>
        <w:t>Press</w:t>
      </w:r>
      <w:proofErr w:type="spellEnd"/>
      <w:r w:rsidRPr="00E83B8C">
        <w:rPr>
          <w:rFonts w:eastAsiaTheme="minorHAnsi"/>
          <w:kern w:val="2"/>
          <w:sz w:val="28"/>
          <w:szCs w:val="28"/>
          <w:lang w:eastAsia="en-US"/>
          <w14:ligatures w14:val="standardContextual"/>
        </w:rPr>
        <w:t xml:space="preserve"> https://academic.oup.com/journals/</w:t>
      </w:r>
    </w:p>
    <w:p w14:paraId="418A9D5A"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 xml:space="preserve">Электронные коллекции книг и журналов издательства </w:t>
      </w:r>
      <w:proofErr w:type="spellStart"/>
      <w:r w:rsidRPr="00E83B8C">
        <w:rPr>
          <w:rFonts w:eastAsiaTheme="minorHAnsi"/>
          <w:kern w:val="2"/>
          <w:sz w:val="28"/>
          <w:szCs w:val="28"/>
          <w:lang w:eastAsia="en-US"/>
          <w14:ligatures w14:val="standardContextual"/>
        </w:rPr>
        <w:t>Springer</w:t>
      </w:r>
      <w:proofErr w:type="spellEnd"/>
      <w:r w:rsidRPr="00E83B8C">
        <w:rPr>
          <w:rFonts w:eastAsiaTheme="minorHAnsi"/>
          <w:kern w:val="2"/>
          <w:sz w:val="28"/>
          <w:szCs w:val="28"/>
          <w:lang w:eastAsia="en-US"/>
          <w14:ligatures w14:val="standardContextual"/>
        </w:rPr>
        <w:t>: http://link.springer.com/</w:t>
      </w:r>
    </w:p>
    <w:p w14:paraId="7DC3533E" w14:textId="77777777" w:rsidR="00AC3EC9" w:rsidRPr="00E83B8C" w:rsidRDefault="00AC3EC9" w:rsidP="00AC3EC9">
      <w:pPr>
        <w:pStyle w:val="Style25"/>
        <w:numPr>
          <w:ilvl w:val="0"/>
          <w:numId w:val="26"/>
        </w:numPr>
        <w:tabs>
          <w:tab w:val="left" w:pos="365"/>
        </w:tabs>
        <w:rPr>
          <w:rFonts w:eastAsiaTheme="minorHAnsi"/>
          <w:kern w:val="2"/>
          <w:sz w:val="28"/>
          <w:szCs w:val="28"/>
          <w:lang w:val="en-US" w:eastAsia="en-US"/>
          <w14:ligatures w14:val="standardContextual"/>
        </w:rPr>
      </w:pPr>
      <w:r w:rsidRPr="00E83B8C">
        <w:rPr>
          <w:rFonts w:eastAsiaTheme="minorHAnsi"/>
          <w:kern w:val="2"/>
          <w:sz w:val="28"/>
          <w:szCs w:val="28"/>
          <w:lang w:eastAsia="en-US"/>
          <w14:ligatures w14:val="standardContextual"/>
        </w:rPr>
        <w:t>Платформа</w:t>
      </w:r>
      <w:r w:rsidRPr="00E83B8C">
        <w:rPr>
          <w:rFonts w:eastAsiaTheme="minorHAnsi"/>
          <w:kern w:val="2"/>
          <w:sz w:val="28"/>
          <w:szCs w:val="28"/>
          <w:lang w:val="en-US" w:eastAsia="en-US"/>
          <w14:ligatures w14:val="standardContextual"/>
        </w:rPr>
        <w:t xml:space="preserve"> STATISTA https://www.statista.com/</w:t>
      </w:r>
    </w:p>
    <w:p w14:paraId="495D71A7"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 xml:space="preserve">Патентная база данных </w:t>
      </w:r>
      <w:proofErr w:type="spellStart"/>
      <w:r w:rsidRPr="00E83B8C">
        <w:rPr>
          <w:rFonts w:eastAsiaTheme="minorHAnsi"/>
          <w:kern w:val="2"/>
          <w:sz w:val="28"/>
          <w:szCs w:val="28"/>
          <w:lang w:eastAsia="en-US"/>
          <w14:ligatures w14:val="standardContextual"/>
        </w:rPr>
        <w:t>Questel</w:t>
      </w:r>
      <w:proofErr w:type="spellEnd"/>
      <w:r w:rsidRPr="00E83B8C">
        <w:rPr>
          <w:rFonts w:eastAsiaTheme="minorHAnsi"/>
          <w:kern w:val="2"/>
          <w:sz w:val="28"/>
          <w:szCs w:val="28"/>
          <w:lang w:eastAsia="en-US"/>
          <w14:ligatures w14:val="standardContextual"/>
        </w:rPr>
        <w:t xml:space="preserve"> </w:t>
      </w:r>
      <w:proofErr w:type="spellStart"/>
      <w:r w:rsidRPr="00E83B8C">
        <w:rPr>
          <w:rFonts w:eastAsiaTheme="minorHAnsi"/>
          <w:kern w:val="2"/>
          <w:sz w:val="28"/>
          <w:szCs w:val="28"/>
          <w:lang w:eastAsia="en-US"/>
          <w14:ligatures w14:val="standardContextual"/>
        </w:rPr>
        <w:t>Orbit</w:t>
      </w:r>
      <w:proofErr w:type="spellEnd"/>
      <w:r w:rsidRPr="00E83B8C">
        <w:rPr>
          <w:rFonts w:eastAsiaTheme="minorHAnsi"/>
          <w:kern w:val="2"/>
          <w:sz w:val="28"/>
          <w:szCs w:val="28"/>
          <w:lang w:eastAsia="en-US"/>
          <w14:ligatures w14:val="standardContextual"/>
        </w:rPr>
        <w:t xml:space="preserve"> https://www.orbit.com/ </w:t>
      </w:r>
    </w:p>
    <w:p w14:paraId="20DDDE86" w14:textId="77777777" w:rsidR="00AC3EC9" w:rsidRPr="00E83B8C"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 xml:space="preserve">База данных научных журналов издательства </w:t>
      </w:r>
      <w:proofErr w:type="spellStart"/>
      <w:r w:rsidRPr="00E83B8C">
        <w:rPr>
          <w:rFonts w:eastAsiaTheme="minorHAnsi"/>
          <w:kern w:val="2"/>
          <w:sz w:val="28"/>
          <w:szCs w:val="28"/>
          <w:lang w:eastAsia="en-US"/>
          <w14:ligatures w14:val="standardContextual"/>
        </w:rPr>
        <w:t>Wiley</w:t>
      </w:r>
      <w:proofErr w:type="spellEnd"/>
      <w:r w:rsidRPr="00E83B8C">
        <w:rPr>
          <w:rFonts w:eastAsiaTheme="minorHAnsi"/>
          <w:kern w:val="2"/>
          <w:sz w:val="28"/>
          <w:szCs w:val="28"/>
          <w:lang w:eastAsia="en-US"/>
          <w14:ligatures w14:val="standardContextual"/>
        </w:rPr>
        <w:t xml:space="preserve"> https://onlinelibrary.wiley.com/</w:t>
      </w:r>
    </w:p>
    <w:p w14:paraId="7AAE7FC3" w14:textId="77777777" w:rsidR="00AC3EC9" w:rsidRDefault="00AC3EC9" w:rsidP="00AC3EC9">
      <w:pPr>
        <w:pStyle w:val="Style25"/>
        <w:numPr>
          <w:ilvl w:val="0"/>
          <w:numId w:val="26"/>
        </w:numPr>
        <w:tabs>
          <w:tab w:val="left" w:pos="365"/>
        </w:tabs>
        <w:rPr>
          <w:rFonts w:eastAsiaTheme="minorHAnsi"/>
          <w:kern w:val="2"/>
          <w:sz w:val="28"/>
          <w:szCs w:val="28"/>
          <w:lang w:eastAsia="en-US"/>
          <w14:ligatures w14:val="standardContextual"/>
        </w:rPr>
      </w:pPr>
      <w:r w:rsidRPr="00E83B8C">
        <w:rPr>
          <w:rFonts w:eastAsiaTheme="minorHAnsi"/>
          <w:kern w:val="2"/>
          <w:sz w:val="28"/>
          <w:szCs w:val="28"/>
          <w:lang w:eastAsia="en-US"/>
          <w14:ligatures w14:val="standardContextual"/>
        </w:rPr>
        <w:t>Цифровой архив научных журналов</w:t>
      </w:r>
      <w:r w:rsidRPr="00B52148">
        <w:rPr>
          <w:rFonts w:eastAsiaTheme="minorHAnsi"/>
          <w:kern w:val="2"/>
          <w:sz w:val="28"/>
          <w:szCs w:val="28"/>
          <w:lang w:eastAsia="en-US"/>
          <w14:ligatures w14:val="standardContextual"/>
        </w:rPr>
        <w:t xml:space="preserve">: </w:t>
      </w:r>
      <w:hyperlink r:id="rId21" w:history="1">
        <w:r w:rsidRPr="00B52148">
          <w:rPr>
            <w:rStyle w:val="a4"/>
            <w:rFonts w:eastAsiaTheme="minorHAnsi"/>
            <w:kern w:val="2"/>
            <w:sz w:val="28"/>
            <w:szCs w:val="28"/>
            <w:lang w:eastAsia="en-US"/>
            <w14:ligatures w14:val="standardContextual"/>
          </w:rPr>
          <w:t>http://arch.neicon.ru/xmlui/</w:t>
        </w:r>
      </w:hyperlink>
    </w:p>
    <w:p w14:paraId="3F186258" w14:textId="74B999CC" w:rsidR="007B2858" w:rsidRDefault="007B2858" w:rsidP="005B1F10">
      <w:pPr>
        <w:pStyle w:val="1"/>
      </w:pPr>
      <w:r>
        <w:t>10.</w:t>
      </w:r>
      <w:r w:rsidR="005B1F10">
        <w:t xml:space="preserve"> </w:t>
      </w:r>
      <w:r>
        <w:t>Методические указания для обучающихся по освоению дисциплины</w:t>
      </w:r>
      <w:bookmarkEnd w:id="40"/>
      <w:bookmarkEnd w:id="41"/>
    </w:p>
    <w:p w14:paraId="258193ED"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изучению дисциплины</w:t>
      </w:r>
    </w:p>
    <w:p w14:paraId="38B5A153" w14:textId="77777777" w:rsidR="00CA7B7F" w:rsidRDefault="00CA7B7F" w:rsidP="003E33B5">
      <w:pPr>
        <w:pStyle w:val="Style2"/>
        <w:widowControl/>
        <w:tabs>
          <w:tab w:val="left" w:pos="142"/>
        </w:tabs>
        <w:spacing w:line="276" w:lineRule="auto"/>
        <w:ind w:firstLine="709"/>
        <w:jc w:val="both"/>
        <w:rPr>
          <w:rFonts w:ascii="Times New Roman" w:eastAsiaTheme="minorEastAsia" w:hAnsi="Times New Roman"/>
          <w:sz w:val="28"/>
          <w:szCs w:val="28"/>
        </w:rPr>
      </w:pPr>
      <w:r w:rsidRPr="00CA7B7F">
        <w:rPr>
          <w:rFonts w:ascii="Times New Roman" w:eastAsiaTheme="minorEastAsia" w:hAnsi="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CA7B7F">
        <w:rPr>
          <w:rFonts w:ascii="Times New Roman" w:eastAsiaTheme="minorEastAsia" w:hAnsi="Times New Roman"/>
          <w:sz w:val="28"/>
          <w:szCs w:val="28"/>
        </w:rPr>
        <w:t>Финуниверситета</w:t>
      </w:r>
      <w:proofErr w:type="spellEnd"/>
      <w:r w:rsidRPr="00CA7B7F">
        <w:rPr>
          <w:rFonts w:ascii="Times New Roman" w:eastAsiaTheme="minorEastAsia"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A7B7F">
        <w:rPr>
          <w:rFonts w:ascii="Times New Roman" w:eastAsiaTheme="minorEastAsia" w:hAnsi="Times New Roman"/>
          <w:sz w:val="28"/>
          <w:szCs w:val="28"/>
        </w:rPr>
        <w:t>Финуниверситета</w:t>
      </w:r>
      <w:proofErr w:type="spellEnd"/>
      <w:r w:rsidRPr="00CA7B7F">
        <w:rPr>
          <w:rFonts w:ascii="Times New Roman" w:eastAsiaTheme="minorEastAsia" w:hAnsi="Times New Roman"/>
          <w:sz w:val="28"/>
          <w:szCs w:val="28"/>
        </w:rPr>
        <w:t xml:space="preserve">»; подраздел «Методическая работа» - «Распоряжения»/«Приказы </w:t>
      </w:r>
      <w:proofErr w:type="spellStart"/>
      <w:r w:rsidRPr="00CA7B7F">
        <w:rPr>
          <w:rFonts w:ascii="Times New Roman" w:eastAsiaTheme="minorEastAsia" w:hAnsi="Times New Roman"/>
          <w:sz w:val="28"/>
          <w:szCs w:val="28"/>
        </w:rPr>
        <w:t>Финуниверситета</w:t>
      </w:r>
      <w:proofErr w:type="spellEnd"/>
      <w:r w:rsidRPr="00CA7B7F">
        <w:rPr>
          <w:rFonts w:ascii="Times New Roman" w:eastAsiaTheme="minorEastAsia" w:hAnsi="Times New Roman"/>
          <w:sz w:val="28"/>
          <w:szCs w:val="28"/>
        </w:rPr>
        <w:t>»).</w:t>
      </w:r>
    </w:p>
    <w:p w14:paraId="6EAF4C94" w14:textId="06F323EB" w:rsidR="007B2858" w:rsidRDefault="007B2858" w:rsidP="003E33B5">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лекционным занятиям</w:t>
      </w:r>
    </w:p>
    <w:p w14:paraId="5619BBBB" w14:textId="77777777" w:rsidR="007B2858" w:rsidRDefault="007B2858" w:rsidP="003E33B5">
      <w:pPr>
        <w:pStyle w:val="Style6"/>
        <w:widowControl/>
        <w:tabs>
          <w:tab w:val="left" w:pos="142"/>
        </w:tabs>
        <w:spacing w:line="276" w:lineRule="auto"/>
        <w:ind w:firstLine="709"/>
        <w:jc w:val="both"/>
        <w:rPr>
          <w:rStyle w:val="FontStyle17"/>
          <w:sz w:val="28"/>
          <w:szCs w:val="28"/>
        </w:rPr>
      </w:pPr>
      <w:r>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443D96A"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необходимо:</w:t>
      </w:r>
    </w:p>
    <w:p w14:paraId="29F8813D" w14:textId="77777777" w:rsidR="007B2858" w:rsidRDefault="007B2858" w:rsidP="00D27D0E">
      <w:pPr>
        <w:pStyle w:val="Style9"/>
        <w:widowControl/>
        <w:numPr>
          <w:ilvl w:val="0"/>
          <w:numId w:val="1"/>
        </w:numPr>
        <w:tabs>
          <w:tab w:val="left" w:pos="142"/>
          <w:tab w:val="left" w:pos="744"/>
        </w:tabs>
        <w:spacing w:before="5" w:line="276" w:lineRule="auto"/>
        <w:ind w:firstLine="709"/>
        <w:jc w:val="both"/>
        <w:rPr>
          <w:rStyle w:val="FontStyle17"/>
          <w:sz w:val="28"/>
          <w:szCs w:val="28"/>
        </w:rPr>
      </w:pPr>
      <w:r>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D82D0CF" w14:textId="77777777" w:rsidR="007B2858" w:rsidRDefault="007B2858" w:rsidP="00D27D0E">
      <w:pPr>
        <w:pStyle w:val="Style9"/>
        <w:widowControl/>
        <w:numPr>
          <w:ilvl w:val="0"/>
          <w:numId w:val="1"/>
        </w:numPr>
        <w:tabs>
          <w:tab w:val="left" w:pos="142"/>
          <w:tab w:val="left" w:pos="744"/>
        </w:tabs>
        <w:spacing w:line="276" w:lineRule="auto"/>
        <w:ind w:firstLine="709"/>
        <w:jc w:val="both"/>
        <w:rPr>
          <w:rStyle w:val="FontStyle17"/>
          <w:sz w:val="28"/>
          <w:szCs w:val="28"/>
        </w:rPr>
      </w:pPr>
      <w:r>
        <w:rPr>
          <w:rStyle w:val="FontStyle17"/>
          <w:sz w:val="28"/>
          <w:szCs w:val="28"/>
        </w:rPr>
        <w:t xml:space="preserve">на отдельные лекции приносить соответствующий материал на бумажных носителях, представленный лектором на портале или присланный </w:t>
      </w:r>
      <w:r>
        <w:rPr>
          <w:rStyle w:val="FontStyle17"/>
          <w:sz w:val="28"/>
          <w:szCs w:val="28"/>
        </w:rPr>
        <w:lastRenderedPageBreak/>
        <w:t>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E917242" w14:textId="77777777" w:rsidR="007B2858" w:rsidRDefault="007B2858" w:rsidP="00D27D0E">
      <w:pPr>
        <w:pStyle w:val="Style9"/>
        <w:widowControl/>
        <w:numPr>
          <w:ilvl w:val="0"/>
          <w:numId w:val="1"/>
        </w:numPr>
        <w:tabs>
          <w:tab w:val="left" w:pos="142"/>
          <w:tab w:val="left" w:pos="744"/>
        </w:tabs>
        <w:spacing w:line="276" w:lineRule="auto"/>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CD93EBF"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семинарским занятиям</w:t>
      </w:r>
    </w:p>
    <w:p w14:paraId="0548E70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58D3AF83" w14:textId="77777777" w:rsidR="007B2858" w:rsidRDefault="007B2858" w:rsidP="00082124">
      <w:pPr>
        <w:pStyle w:val="Style9"/>
        <w:widowControl/>
        <w:tabs>
          <w:tab w:val="left" w:pos="142"/>
          <w:tab w:val="left" w:pos="898"/>
        </w:tabs>
        <w:spacing w:line="276" w:lineRule="auto"/>
        <w:ind w:firstLine="709"/>
        <w:jc w:val="both"/>
        <w:rPr>
          <w:rStyle w:val="FontStyle17"/>
          <w:sz w:val="28"/>
          <w:szCs w:val="28"/>
        </w:rPr>
      </w:pPr>
      <w:r>
        <w:rPr>
          <w:rStyle w:val="FontStyle17"/>
          <w:sz w:val="28"/>
          <w:szCs w:val="28"/>
        </w:rPr>
        <w:t>-</w:t>
      </w:r>
      <w:r>
        <w:rPr>
          <w:rStyle w:val="FontStyle17"/>
          <w:sz w:val="28"/>
          <w:szCs w:val="28"/>
        </w:rPr>
        <w:tab/>
        <w:t>приносить с собой рекомендованную преподавателем литературу к конкретному занятию;</w:t>
      </w:r>
    </w:p>
    <w:p w14:paraId="4C0128BA" w14:textId="77777777" w:rsidR="007B2858" w:rsidRDefault="007B2858" w:rsidP="00D27D0E">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384563D" w14:textId="77777777" w:rsidR="007B2858" w:rsidRDefault="007B2858" w:rsidP="00D27D0E">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6ED46DD" w14:textId="77777777" w:rsidR="007B2858" w:rsidRDefault="007B2858" w:rsidP="00D27D0E">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7C46AEC" w14:textId="77777777" w:rsidR="007B2858" w:rsidRDefault="007B2858" w:rsidP="00D27D0E">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546A306" w14:textId="77777777" w:rsidR="007B2858" w:rsidRDefault="007B2858" w:rsidP="00082124">
      <w:pPr>
        <w:pStyle w:val="Style9"/>
        <w:widowControl/>
        <w:tabs>
          <w:tab w:val="left" w:pos="142"/>
          <w:tab w:val="left" w:pos="730"/>
        </w:tabs>
        <w:spacing w:line="276" w:lineRule="auto"/>
        <w:ind w:firstLine="709"/>
        <w:jc w:val="both"/>
        <w:rPr>
          <w:rStyle w:val="FontStyle17"/>
          <w:sz w:val="28"/>
          <w:szCs w:val="28"/>
        </w:rPr>
      </w:pPr>
      <w:r>
        <w:rPr>
          <w:rStyle w:val="FontStyle17"/>
          <w:sz w:val="28"/>
          <w:szCs w:val="28"/>
        </w:rPr>
        <w:t>-</w:t>
      </w:r>
      <w:r>
        <w:rPr>
          <w:rStyle w:val="FontStyle17"/>
          <w:sz w:val="28"/>
          <w:szCs w:val="28"/>
        </w:rPr>
        <w:tab/>
        <w:t>в ходе семинара давать конкретные, четкие ответы по существу вопросов;</w:t>
      </w:r>
    </w:p>
    <w:p w14:paraId="01E8D501" w14:textId="77777777" w:rsidR="007B2858" w:rsidRDefault="007B2858" w:rsidP="00082124">
      <w:pPr>
        <w:pStyle w:val="Style9"/>
        <w:widowControl/>
        <w:tabs>
          <w:tab w:val="left" w:pos="142"/>
          <w:tab w:val="left" w:pos="912"/>
        </w:tabs>
        <w:spacing w:line="276" w:lineRule="auto"/>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C404733"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Pr>
          <w:rStyle w:val="FontStyle17"/>
          <w:sz w:val="28"/>
          <w:szCs w:val="28"/>
        </w:rPr>
        <w:t>изучавшейся</w:t>
      </w:r>
      <w:proofErr w:type="spellEnd"/>
      <w:r>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8F86671"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14:paraId="5C7ED1A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83D838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AECA58B"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23979FDD" w14:textId="77777777" w:rsidR="007B2858" w:rsidRDefault="007B2858" w:rsidP="00082124">
      <w:pPr>
        <w:pStyle w:val="Style9"/>
        <w:widowControl/>
        <w:tabs>
          <w:tab w:val="left" w:pos="142"/>
          <w:tab w:val="left" w:pos="710"/>
        </w:tabs>
        <w:spacing w:line="276" w:lineRule="auto"/>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14:paraId="0ADC9703" w14:textId="77777777" w:rsidR="007B2858" w:rsidRDefault="007B2858" w:rsidP="00D27D0E">
      <w:pPr>
        <w:pStyle w:val="Style9"/>
        <w:widowControl/>
        <w:numPr>
          <w:ilvl w:val="0"/>
          <w:numId w:val="3"/>
        </w:numPr>
        <w:tabs>
          <w:tab w:val="left" w:pos="142"/>
          <w:tab w:val="left" w:pos="902"/>
        </w:tabs>
        <w:spacing w:line="276" w:lineRule="auto"/>
        <w:ind w:firstLine="709"/>
        <w:jc w:val="both"/>
        <w:rPr>
          <w:rStyle w:val="FontStyle17"/>
          <w:sz w:val="28"/>
          <w:szCs w:val="28"/>
        </w:rPr>
      </w:pPr>
      <w:r>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F96B9B2" w14:textId="6715F361"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при подготовке к </w:t>
      </w:r>
      <w:r w:rsidR="003812A0">
        <w:rPr>
          <w:rStyle w:val="FontStyle17"/>
          <w:sz w:val="28"/>
          <w:szCs w:val="28"/>
        </w:rPr>
        <w:t>зачету</w:t>
      </w:r>
      <w:r>
        <w:rPr>
          <w:rStyle w:val="FontStyle17"/>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5EE17F" w14:textId="77777777" w:rsidR="007B2858" w:rsidRDefault="007B2858" w:rsidP="00082124">
      <w:pPr>
        <w:pStyle w:val="Style5"/>
        <w:widowControl/>
        <w:tabs>
          <w:tab w:val="left" w:pos="142"/>
        </w:tabs>
        <w:spacing w:line="276" w:lineRule="auto"/>
        <w:ind w:firstLine="709"/>
        <w:jc w:val="both"/>
        <w:rPr>
          <w:rStyle w:val="FontStyle15"/>
          <w:sz w:val="28"/>
          <w:szCs w:val="28"/>
        </w:rPr>
      </w:pPr>
      <w:bookmarkStart w:id="44" w:name="_Hlk133923460"/>
      <w:r>
        <w:rPr>
          <w:rStyle w:val="FontStyle15"/>
          <w:sz w:val="28"/>
          <w:szCs w:val="28"/>
        </w:rPr>
        <w:t xml:space="preserve">Методические рекомендации по подготовке </w:t>
      </w:r>
      <w:r w:rsidR="00BA531F">
        <w:rPr>
          <w:rStyle w:val="FontStyle15"/>
          <w:sz w:val="28"/>
          <w:szCs w:val="28"/>
        </w:rPr>
        <w:t>научного доклада</w:t>
      </w:r>
    </w:p>
    <w:bookmarkEnd w:id="44"/>
    <w:p w14:paraId="46FD741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Одной из форм самостоятельной работы студента является подготовка </w:t>
      </w:r>
      <w:r w:rsidR="00BA531F">
        <w:rPr>
          <w:rStyle w:val="FontStyle17"/>
          <w:sz w:val="28"/>
          <w:szCs w:val="28"/>
        </w:rPr>
        <w:t>научного доклада</w:t>
      </w:r>
      <w:r>
        <w:rPr>
          <w:rStyle w:val="FontStyle17"/>
          <w:sz w:val="28"/>
          <w:szCs w:val="28"/>
        </w:rPr>
        <w:t xml:space="preserve"> для обсуждения ее на практическом (семинарском) занятии.</w:t>
      </w:r>
    </w:p>
    <w:p w14:paraId="045C7878"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Цель </w:t>
      </w:r>
      <w:r w:rsidR="00BA531F">
        <w:rPr>
          <w:rStyle w:val="FontStyle17"/>
          <w:sz w:val="28"/>
          <w:szCs w:val="28"/>
        </w:rPr>
        <w:t>научного доклада</w:t>
      </w:r>
      <w:r>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Pr>
          <w:rStyle w:val="FontStyle17"/>
          <w:sz w:val="28"/>
          <w:szCs w:val="28"/>
        </w:rPr>
        <w:t>научного доклада</w:t>
      </w:r>
      <w:r>
        <w:rPr>
          <w:rStyle w:val="FontStyle17"/>
          <w:sz w:val="28"/>
          <w:szCs w:val="28"/>
        </w:rPr>
        <w:t xml:space="preserve"> также развивает творческий потенциал студентов.</w:t>
      </w:r>
    </w:p>
    <w:p w14:paraId="6A8657B4" w14:textId="77777777" w:rsidR="007B2858" w:rsidRDefault="00BA531F" w:rsidP="00082124">
      <w:pPr>
        <w:pStyle w:val="Style6"/>
        <w:widowControl/>
        <w:tabs>
          <w:tab w:val="left" w:pos="142"/>
        </w:tabs>
        <w:spacing w:line="276" w:lineRule="auto"/>
        <w:ind w:firstLine="709"/>
        <w:jc w:val="both"/>
        <w:rPr>
          <w:rStyle w:val="FontStyle17"/>
          <w:sz w:val="28"/>
          <w:szCs w:val="28"/>
        </w:rPr>
      </w:pPr>
      <w:r>
        <w:rPr>
          <w:rStyle w:val="FontStyle17"/>
          <w:sz w:val="28"/>
          <w:szCs w:val="28"/>
        </w:rPr>
        <w:t>Научный доклад</w:t>
      </w:r>
      <w:r w:rsidR="007B2858">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EDF728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1D3877BC"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Pr>
          <w:rStyle w:val="FontStyle17"/>
          <w:sz w:val="28"/>
          <w:szCs w:val="28"/>
        </w:rPr>
        <w:t>научном докладе</w:t>
      </w:r>
      <w:r>
        <w:rPr>
          <w:rStyle w:val="FontStyle17"/>
          <w:sz w:val="28"/>
          <w:szCs w:val="28"/>
        </w:rPr>
        <w:t>;</w:t>
      </w:r>
    </w:p>
    <w:p w14:paraId="1A563BF8"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выступить на семинарском занятии с 10-минутной презентацией, ответить на вопросы студентов группы.</w:t>
      </w:r>
    </w:p>
    <w:p w14:paraId="7947564F"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Требования:</w:t>
      </w:r>
    </w:p>
    <w:p w14:paraId="40C6FDE6" w14:textId="73796E5E"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оформлению: шрифт </w:t>
      </w:r>
      <w:r w:rsidR="0075010E">
        <w:rPr>
          <w:rStyle w:val="FontStyle17"/>
          <w:sz w:val="28"/>
          <w:szCs w:val="28"/>
        </w:rPr>
        <w:t>–</w:t>
      </w:r>
      <w:r>
        <w:rPr>
          <w:rStyle w:val="FontStyle17"/>
          <w:sz w:val="28"/>
          <w:szCs w:val="28"/>
        </w:rPr>
        <w:t xml:space="preserve"> </w:t>
      </w:r>
      <w:r>
        <w:rPr>
          <w:rStyle w:val="FontStyle17"/>
          <w:sz w:val="28"/>
          <w:szCs w:val="28"/>
          <w:lang w:val="en-US"/>
        </w:rPr>
        <w:t>Times</w:t>
      </w:r>
      <w:r w:rsidR="0075010E">
        <w:rPr>
          <w:rStyle w:val="FontStyle17"/>
          <w:sz w:val="28"/>
          <w:szCs w:val="28"/>
        </w:rPr>
        <w:t xml:space="preserve"> </w:t>
      </w:r>
      <w:r>
        <w:rPr>
          <w:rStyle w:val="FontStyle17"/>
          <w:sz w:val="28"/>
          <w:szCs w:val="28"/>
          <w:lang w:val="en-US"/>
        </w:rPr>
        <w:t>New</w:t>
      </w:r>
      <w:r w:rsidR="0075010E">
        <w:rPr>
          <w:rStyle w:val="FontStyle17"/>
          <w:sz w:val="28"/>
          <w:szCs w:val="28"/>
        </w:rPr>
        <w:t xml:space="preserve"> </w:t>
      </w:r>
      <w:r>
        <w:rPr>
          <w:rStyle w:val="FontStyle17"/>
          <w:sz w:val="28"/>
          <w:szCs w:val="28"/>
          <w:lang w:val="en-US"/>
        </w:rPr>
        <w:t>Roman</w:t>
      </w:r>
      <w:r w:rsidR="0075010E">
        <w:rPr>
          <w:rStyle w:val="FontStyle17"/>
          <w:sz w:val="28"/>
          <w:szCs w:val="28"/>
        </w:rPr>
        <w:t xml:space="preserve">, размер шрифта </w:t>
      </w:r>
      <w:r>
        <w:rPr>
          <w:rStyle w:val="FontStyle17"/>
          <w:sz w:val="28"/>
          <w:szCs w:val="28"/>
        </w:rPr>
        <w:t>-14, межстрочный интервал -1,5, размер полей</w:t>
      </w:r>
      <w:r w:rsidR="0075010E">
        <w:rPr>
          <w:rStyle w:val="FontStyle17"/>
          <w:sz w:val="28"/>
          <w:szCs w:val="28"/>
        </w:rPr>
        <w:t xml:space="preserve"> </w:t>
      </w:r>
      <w:r>
        <w:rPr>
          <w:rStyle w:val="FontStyle17"/>
          <w:sz w:val="28"/>
          <w:szCs w:val="28"/>
        </w:rPr>
        <w:t xml:space="preserve">- </w:t>
      </w:r>
      <w:smartTag w:uri="urn:schemas-microsoft-com:office:smarttags" w:element="metricconverter">
        <w:smartTagPr>
          <w:attr w:name="ProductID" w:val="2,5 см"/>
        </w:smartTagPr>
        <w:r>
          <w:rPr>
            <w:rStyle w:val="FontStyle17"/>
            <w:sz w:val="28"/>
            <w:szCs w:val="28"/>
          </w:rPr>
          <w:t>2,5 см</w:t>
        </w:r>
      </w:smartTag>
      <w:r>
        <w:rPr>
          <w:rStyle w:val="FontStyle17"/>
          <w:sz w:val="28"/>
          <w:szCs w:val="28"/>
        </w:rPr>
        <w:t xml:space="preserve">, отступ в начале абзаца </w:t>
      </w:r>
      <w:smartTag w:uri="urn:schemas-microsoft-com:office:smarttags" w:element="metricconverter">
        <w:smartTagPr>
          <w:attr w:name="ProductID" w:val="-1,25 см"/>
        </w:smartTagPr>
        <w:r>
          <w:rPr>
            <w:rStyle w:val="FontStyle17"/>
            <w:sz w:val="28"/>
            <w:szCs w:val="28"/>
          </w:rPr>
          <w:t>-1,25 см</w:t>
        </w:r>
      </w:smartTag>
      <w:r>
        <w:rPr>
          <w:rStyle w:val="FontStyle17"/>
          <w:sz w:val="28"/>
          <w:szCs w:val="28"/>
        </w:rPr>
        <w:t>,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2D073B4B"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lastRenderedPageBreak/>
        <w:t>-</w:t>
      </w:r>
      <w:r>
        <w:rPr>
          <w:rStyle w:val="FontStyle17"/>
          <w:sz w:val="28"/>
          <w:szCs w:val="28"/>
        </w:rPr>
        <w:tab/>
        <w:t xml:space="preserve">к структуре </w:t>
      </w:r>
      <w:r w:rsidR="00BA531F">
        <w:rPr>
          <w:rStyle w:val="FontStyle17"/>
          <w:sz w:val="28"/>
          <w:szCs w:val="28"/>
        </w:rPr>
        <w:t>доклада</w:t>
      </w:r>
      <w:r>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97A84D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Общая оценка за </w:t>
      </w:r>
      <w:r w:rsidR="00BA531F">
        <w:rPr>
          <w:rStyle w:val="FontStyle17"/>
          <w:sz w:val="28"/>
          <w:szCs w:val="28"/>
        </w:rPr>
        <w:t>доклад</w:t>
      </w:r>
      <w:r>
        <w:rPr>
          <w:rStyle w:val="FontStyle17"/>
          <w:sz w:val="28"/>
          <w:szCs w:val="28"/>
        </w:rPr>
        <w:t xml:space="preserve"> учитывает содержание, выступление, а также ответы на вопросы.</w:t>
      </w:r>
    </w:p>
    <w:p w14:paraId="3C45EDDD"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работе с литературой</w:t>
      </w:r>
    </w:p>
    <w:p w14:paraId="61C30A0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263B696"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каждой теме учебной дисциплины подобрана основная и дополнительная литература.</w:t>
      </w:r>
    </w:p>
    <w:p w14:paraId="16605364"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14:paraId="086BCDF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AC93DC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05537B86" w14:textId="77777777" w:rsidR="007B2858" w:rsidRDefault="007B2858" w:rsidP="00082124">
      <w:pPr>
        <w:pStyle w:val="Style4"/>
        <w:widowControl/>
        <w:tabs>
          <w:tab w:val="left" w:pos="142"/>
        </w:tabs>
        <w:spacing w:line="276" w:lineRule="auto"/>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B665B2"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6684956"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w:t>
      </w:r>
      <w:r>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9D242D5"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25AB002" w14:textId="77777777" w:rsidR="003E33B5" w:rsidRDefault="003E33B5" w:rsidP="00082124">
      <w:pPr>
        <w:pStyle w:val="Style9"/>
        <w:widowControl/>
        <w:tabs>
          <w:tab w:val="left" w:pos="142"/>
          <w:tab w:val="left" w:pos="883"/>
        </w:tabs>
        <w:spacing w:before="10" w:line="276" w:lineRule="auto"/>
        <w:ind w:firstLine="709"/>
        <w:jc w:val="both"/>
        <w:rPr>
          <w:rStyle w:val="FontStyle17"/>
          <w:sz w:val="28"/>
          <w:szCs w:val="28"/>
        </w:rPr>
      </w:pPr>
    </w:p>
    <w:p w14:paraId="0C1F1346" w14:textId="28BC4F2E" w:rsidR="0061193F" w:rsidRPr="00046406" w:rsidRDefault="003E3297" w:rsidP="005B1F10">
      <w:pPr>
        <w:pStyle w:val="1"/>
      </w:pPr>
      <w:bookmarkStart w:id="45" w:name="_Toc3995516"/>
      <w:bookmarkStart w:id="46" w:name="_Toc107572044"/>
      <w:r>
        <w:t xml:space="preserve">11. </w:t>
      </w:r>
      <w:r w:rsidR="0061193F" w:rsidRPr="00046406">
        <w:t xml:space="preserve">Перечень информационных технологий, используемых при осуществлении образовательного процесса по дисциплине, включая </w:t>
      </w:r>
      <w:r w:rsidR="0061193F" w:rsidRPr="00046406">
        <w:lastRenderedPageBreak/>
        <w:t>перечень необходимого программного обеспечения и информационных справочных систем</w:t>
      </w:r>
      <w:bookmarkEnd w:id="45"/>
      <w:bookmarkEnd w:id="46"/>
    </w:p>
    <w:p w14:paraId="1F33100A" w14:textId="63DF275A" w:rsidR="003E33B5" w:rsidRDefault="003E33B5" w:rsidP="005B1F10">
      <w:pPr>
        <w:pStyle w:val="1"/>
      </w:pPr>
      <w:bookmarkStart w:id="47" w:name="_Toc531614950"/>
      <w:bookmarkStart w:id="48" w:name="_Toc531686467"/>
      <w:bookmarkStart w:id="49" w:name="_Toc3995517"/>
      <w:bookmarkStart w:id="50" w:name="_Toc107572045"/>
      <w:r w:rsidRPr="003E33B5">
        <w:t>11.1. Комплект лицензионного программного обеспечения</w:t>
      </w:r>
      <w:bookmarkEnd w:id="47"/>
      <w:bookmarkEnd w:id="48"/>
      <w:bookmarkEnd w:id="49"/>
      <w:bookmarkEnd w:id="50"/>
    </w:p>
    <w:p w14:paraId="1E022898" w14:textId="77777777" w:rsidR="005B1F10" w:rsidRPr="005B1F10" w:rsidRDefault="005B1F10" w:rsidP="005B1F10">
      <w:pPr>
        <w:spacing w:after="0" w:line="360" w:lineRule="auto"/>
        <w:jc w:val="both"/>
        <w:rPr>
          <w:lang w:eastAsia="en-US"/>
        </w:rPr>
      </w:pPr>
    </w:p>
    <w:p w14:paraId="04FB1E89" w14:textId="3FE92A40" w:rsidR="003E33B5" w:rsidRPr="00782CF7" w:rsidRDefault="003E33B5" w:rsidP="00A62202">
      <w:pPr>
        <w:spacing w:after="0" w:line="240" w:lineRule="auto"/>
        <w:ind w:firstLine="708"/>
        <w:jc w:val="both"/>
        <w:rPr>
          <w:rFonts w:ascii="Times New Roman" w:eastAsia="Calibri" w:hAnsi="Times New Roman" w:cs="Times New Roman"/>
          <w:bCs/>
          <w:color w:val="000000"/>
          <w:kern w:val="32"/>
          <w:sz w:val="28"/>
          <w:szCs w:val="28"/>
        </w:rPr>
      </w:pPr>
      <w:bookmarkStart w:id="51" w:name="_Toc531614951"/>
      <w:bookmarkStart w:id="52" w:name="_Toc531686468"/>
      <w:bookmarkStart w:id="53" w:name="_Toc3995518"/>
      <w:r w:rsidRPr="00782CF7">
        <w:rPr>
          <w:rFonts w:ascii="Times New Roman" w:eastAsia="Calibri" w:hAnsi="Times New Roman" w:cs="Times New Roman"/>
          <w:bCs/>
          <w:color w:val="000000"/>
          <w:kern w:val="32"/>
          <w:sz w:val="28"/>
          <w:szCs w:val="28"/>
        </w:rPr>
        <w:t xml:space="preserve">1. </w:t>
      </w:r>
      <w:r w:rsidRPr="003E33B5">
        <w:rPr>
          <w:rFonts w:ascii="Times New Roman" w:eastAsia="Calibri" w:hAnsi="Times New Roman" w:cs="Times New Roman"/>
          <w:bCs/>
          <w:color w:val="000000"/>
          <w:kern w:val="32"/>
          <w:sz w:val="28"/>
          <w:szCs w:val="28"/>
          <w:lang w:val="en-US"/>
        </w:rPr>
        <w:t>Windows</w:t>
      </w:r>
      <w:r w:rsidRPr="00782CF7">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Microsoft</w:t>
      </w:r>
      <w:r w:rsidRPr="00782CF7">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Office</w:t>
      </w:r>
      <w:r w:rsidRPr="00782CF7">
        <w:rPr>
          <w:rFonts w:ascii="Times New Roman" w:eastAsia="Calibri" w:hAnsi="Times New Roman" w:cs="Times New Roman"/>
          <w:bCs/>
          <w:color w:val="000000"/>
          <w:kern w:val="32"/>
          <w:sz w:val="28"/>
          <w:szCs w:val="28"/>
        </w:rPr>
        <w:t>.</w:t>
      </w:r>
      <w:bookmarkEnd w:id="51"/>
      <w:bookmarkEnd w:id="52"/>
      <w:bookmarkEnd w:id="53"/>
    </w:p>
    <w:p w14:paraId="30CF2B83" w14:textId="1BDBBE4F" w:rsidR="003E33B5" w:rsidRPr="00782CF7" w:rsidRDefault="003E33B5" w:rsidP="00A62202">
      <w:pPr>
        <w:spacing w:after="0" w:line="240" w:lineRule="auto"/>
        <w:ind w:firstLine="708"/>
        <w:jc w:val="both"/>
        <w:rPr>
          <w:rFonts w:ascii="Times New Roman" w:eastAsia="Calibri" w:hAnsi="Times New Roman" w:cs="Times New Roman"/>
          <w:bCs/>
          <w:color w:val="000000"/>
          <w:kern w:val="32"/>
          <w:sz w:val="28"/>
          <w:szCs w:val="28"/>
        </w:rPr>
      </w:pPr>
      <w:bookmarkStart w:id="54" w:name="_Toc531614952"/>
      <w:bookmarkStart w:id="55" w:name="_Toc531686469"/>
      <w:bookmarkStart w:id="56" w:name="_Toc3995519"/>
      <w:r w:rsidRPr="00782CF7">
        <w:rPr>
          <w:rFonts w:ascii="Times New Roman" w:eastAsia="Calibri" w:hAnsi="Times New Roman" w:cs="Times New Roman"/>
          <w:bCs/>
          <w:color w:val="000000"/>
          <w:kern w:val="32"/>
          <w:sz w:val="28"/>
          <w:szCs w:val="28"/>
        </w:rPr>
        <w:t xml:space="preserve">2. </w:t>
      </w:r>
      <w:r w:rsidRPr="003E33B5">
        <w:rPr>
          <w:rFonts w:ascii="Times New Roman" w:eastAsia="Calibri" w:hAnsi="Times New Roman" w:cs="Times New Roman"/>
          <w:bCs/>
          <w:color w:val="000000"/>
          <w:kern w:val="32"/>
          <w:sz w:val="28"/>
          <w:szCs w:val="28"/>
        </w:rPr>
        <w:t>Антивирус</w:t>
      </w:r>
      <w:r w:rsidRPr="00782CF7">
        <w:rPr>
          <w:rFonts w:ascii="Times New Roman" w:eastAsia="Calibri" w:hAnsi="Times New Roman" w:cs="Times New Roman"/>
          <w:bCs/>
          <w:color w:val="000000"/>
          <w:kern w:val="32"/>
          <w:sz w:val="28"/>
          <w:szCs w:val="28"/>
        </w:rPr>
        <w:t xml:space="preserve"> </w:t>
      </w:r>
      <w:bookmarkEnd w:id="54"/>
      <w:bookmarkEnd w:id="55"/>
      <w:bookmarkEnd w:id="56"/>
      <w:r w:rsidR="00CA7B7F" w:rsidRPr="006941D1">
        <w:rPr>
          <w:rFonts w:ascii="Times New Roman" w:eastAsia="Times New Roman" w:hAnsi="Times New Roman"/>
          <w:color w:val="000000"/>
          <w:sz w:val="28"/>
          <w:lang w:val="en-US"/>
        </w:rPr>
        <w:t>Kaspersky</w:t>
      </w:r>
    </w:p>
    <w:p w14:paraId="16C50DD8" w14:textId="77777777" w:rsidR="003E33B5" w:rsidRPr="00782CF7" w:rsidRDefault="003E33B5" w:rsidP="005B1F10">
      <w:pPr>
        <w:spacing w:after="0" w:line="360" w:lineRule="auto"/>
        <w:jc w:val="both"/>
        <w:rPr>
          <w:rFonts w:ascii="Times New Roman" w:eastAsia="Calibri" w:hAnsi="Times New Roman" w:cs="Times New Roman"/>
          <w:bCs/>
          <w:color w:val="000000"/>
          <w:kern w:val="32"/>
          <w:sz w:val="16"/>
          <w:szCs w:val="16"/>
        </w:rPr>
      </w:pPr>
    </w:p>
    <w:p w14:paraId="20B0D55D" w14:textId="77777777" w:rsidR="003E33B5" w:rsidRPr="003E33B5" w:rsidRDefault="003E33B5" w:rsidP="005B1F10">
      <w:pPr>
        <w:pStyle w:val="1"/>
      </w:pPr>
      <w:bookmarkStart w:id="57" w:name="_Toc531614953"/>
      <w:bookmarkStart w:id="58" w:name="_Toc531686470"/>
      <w:bookmarkStart w:id="59" w:name="_Toc3995520"/>
      <w:bookmarkStart w:id="60" w:name="_Toc107572046"/>
      <w:r w:rsidRPr="003E33B5">
        <w:t>11.2. Современные профессиональные базы данных и информационные справочные системы</w:t>
      </w:r>
      <w:bookmarkEnd w:id="57"/>
      <w:bookmarkEnd w:id="58"/>
      <w:bookmarkEnd w:id="59"/>
      <w:bookmarkEnd w:id="60"/>
    </w:p>
    <w:p w14:paraId="3AF6059C"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1. Информационно-правовая система «Гарант»</w:t>
      </w:r>
    </w:p>
    <w:p w14:paraId="0013CE84" w14:textId="21C2679F" w:rsidR="003E33B5" w:rsidRPr="00B44DBA" w:rsidRDefault="003E33B5" w:rsidP="00B44DBA">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2. Информационно-правовая система «Консультант Плюс»</w:t>
      </w:r>
    </w:p>
    <w:p w14:paraId="12E64C90" w14:textId="727A4771" w:rsidR="003E33B5" w:rsidRPr="003E33B5" w:rsidRDefault="00B44DBA"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3</w:t>
      </w:r>
      <w:r w:rsidR="00EC1CE6">
        <w:rPr>
          <w:rFonts w:ascii="Times New Roman" w:eastAsia="Calibri" w:hAnsi="Times New Roman" w:cs="Times New Roman"/>
          <w:bCs/>
          <w:color w:val="000000"/>
          <w:sz w:val="28"/>
          <w:szCs w:val="28"/>
        </w:rPr>
        <w:t xml:space="preserve">. </w:t>
      </w:r>
      <w:r w:rsidR="003E33B5" w:rsidRPr="003E33B5">
        <w:rPr>
          <w:rFonts w:ascii="Times New Roman" w:eastAsia="Calibri" w:hAnsi="Times New Roman" w:cs="Times New Roman"/>
          <w:bCs/>
          <w:color w:val="000000"/>
          <w:sz w:val="28"/>
          <w:szCs w:val="28"/>
        </w:rPr>
        <w:t>Система комплексного раскрытия информации «СКРИН» -</w:t>
      </w:r>
      <w:r w:rsidR="003E33B5" w:rsidRPr="003E33B5">
        <w:rPr>
          <w:rFonts w:ascii="Times New Roman" w:eastAsia="Calibri" w:hAnsi="Times New Roman" w:cs="Times New Roman"/>
          <w:bCs/>
          <w:color w:val="000000"/>
          <w:sz w:val="28"/>
          <w:szCs w:val="28"/>
          <w:lang w:val="en-US"/>
        </w:rPr>
        <w:t>http</w:t>
      </w:r>
      <w:r w:rsidR="003E33B5" w:rsidRPr="003E33B5">
        <w:rPr>
          <w:rFonts w:ascii="Times New Roman" w:eastAsia="Calibri" w:hAnsi="Times New Roman" w:cs="Times New Roman"/>
          <w:bCs/>
          <w:color w:val="000000"/>
          <w:sz w:val="28"/>
          <w:szCs w:val="28"/>
        </w:rPr>
        <w:t>://</w:t>
      </w:r>
      <w:r w:rsidR="003E33B5" w:rsidRPr="003E33B5">
        <w:rPr>
          <w:rFonts w:ascii="Times New Roman" w:eastAsia="Calibri" w:hAnsi="Times New Roman" w:cs="Times New Roman"/>
          <w:bCs/>
          <w:color w:val="000000"/>
          <w:sz w:val="28"/>
          <w:szCs w:val="28"/>
          <w:lang w:val="en-US"/>
        </w:rPr>
        <w:t>www</w:t>
      </w:r>
      <w:r w:rsidR="003E33B5" w:rsidRPr="003E33B5">
        <w:rPr>
          <w:rFonts w:ascii="Times New Roman" w:eastAsia="Calibri" w:hAnsi="Times New Roman" w:cs="Times New Roman"/>
          <w:bCs/>
          <w:color w:val="000000"/>
          <w:sz w:val="28"/>
          <w:szCs w:val="28"/>
        </w:rPr>
        <w:t>.</w:t>
      </w:r>
      <w:proofErr w:type="spellStart"/>
      <w:r w:rsidR="003E33B5" w:rsidRPr="003E33B5">
        <w:rPr>
          <w:rFonts w:ascii="Times New Roman" w:eastAsia="Calibri" w:hAnsi="Times New Roman" w:cs="Times New Roman"/>
          <w:bCs/>
          <w:color w:val="000000"/>
          <w:sz w:val="28"/>
          <w:szCs w:val="28"/>
          <w:lang w:val="en-US"/>
        </w:rPr>
        <w:t>skrin</w:t>
      </w:r>
      <w:proofErr w:type="spellEnd"/>
      <w:r w:rsidR="003E33B5" w:rsidRPr="003E33B5">
        <w:rPr>
          <w:rFonts w:ascii="Times New Roman" w:eastAsia="Calibri" w:hAnsi="Times New Roman" w:cs="Times New Roman"/>
          <w:bCs/>
          <w:color w:val="000000"/>
          <w:sz w:val="28"/>
          <w:szCs w:val="28"/>
        </w:rPr>
        <w:t>.</w:t>
      </w:r>
      <w:proofErr w:type="spellStart"/>
      <w:r w:rsidR="003E33B5" w:rsidRPr="003E33B5">
        <w:rPr>
          <w:rFonts w:ascii="Times New Roman" w:eastAsia="Calibri" w:hAnsi="Times New Roman" w:cs="Times New Roman"/>
          <w:bCs/>
          <w:color w:val="000000"/>
          <w:sz w:val="28"/>
          <w:szCs w:val="28"/>
          <w:lang w:val="en-US"/>
        </w:rPr>
        <w:t>ru</w:t>
      </w:r>
      <w:proofErr w:type="spellEnd"/>
      <w:r w:rsidR="003E33B5" w:rsidRPr="003E33B5">
        <w:rPr>
          <w:rFonts w:ascii="Times New Roman" w:eastAsia="Calibri" w:hAnsi="Times New Roman" w:cs="Times New Roman"/>
          <w:bCs/>
          <w:color w:val="000000"/>
          <w:sz w:val="28"/>
          <w:szCs w:val="28"/>
        </w:rPr>
        <w:t>/</w:t>
      </w:r>
    </w:p>
    <w:p w14:paraId="1DF9DD02" w14:textId="7D7945FA" w:rsidR="003E33B5" w:rsidRPr="003E33B5"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3E33B5">
        <w:rPr>
          <w:rFonts w:ascii="Times New Roman" w:eastAsia="Calibri" w:hAnsi="Times New Roman" w:cs="Times New Roman"/>
          <w:bCs/>
          <w:color w:val="000000"/>
          <w:sz w:val="28"/>
          <w:szCs w:val="28"/>
        </w:rPr>
        <w:t xml:space="preserve">     </w:t>
      </w:r>
      <w:r w:rsidR="00B44DBA">
        <w:rPr>
          <w:rFonts w:ascii="Times New Roman" w:eastAsia="Calibri" w:hAnsi="Times New Roman" w:cs="Times New Roman"/>
          <w:bCs/>
          <w:color w:val="000000"/>
          <w:sz w:val="28"/>
          <w:szCs w:val="28"/>
        </w:rPr>
        <w:t>4</w:t>
      </w:r>
      <w:r w:rsidRPr="003E33B5">
        <w:rPr>
          <w:rFonts w:ascii="Times New Roman" w:eastAsia="Calibri" w:hAnsi="Times New Roman" w:cs="Times New Roman"/>
          <w:bCs/>
          <w:color w:val="000000"/>
          <w:sz w:val="28"/>
          <w:szCs w:val="28"/>
        </w:rPr>
        <w:t>.</w:t>
      </w:r>
      <w:r w:rsidRPr="003E33B5">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3E33B5">
        <w:rPr>
          <w:rFonts w:ascii="Times New Roman" w:eastAsia="Calibri" w:hAnsi="Times New Roman" w:cs="Times New Roman"/>
          <w:sz w:val="28"/>
          <w:szCs w:val="20"/>
          <w:lang w:val="en-US"/>
        </w:rPr>
        <w:t>RStudio</w:t>
      </w:r>
      <w:proofErr w:type="spellEnd"/>
      <w:r w:rsidRPr="003E33B5">
        <w:rPr>
          <w:rFonts w:ascii="Times New Roman" w:eastAsia="Calibri" w:hAnsi="Times New Roman" w:cs="Times New Roman"/>
          <w:sz w:val="28"/>
          <w:szCs w:val="20"/>
        </w:rPr>
        <w:t>»;</w:t>
      </w:r>
    </w:p>
    <w:p w14:paraId="15A045FC" w14:textId="7F077903"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B44DBA">
        <w:rPr>
          <w:rFonts w:ascii="Times New Roman" w:eastAsia="Calibri" w:hAnsi="Times New Roman" w:cs="Times New Roman"/>
          <w:sz w:val="28"/>
          <w:szCs w:val="20"/>
        </w:rPr>
        <w:t>5</w:t>
      </w:r>
      <w:r w:rsidRPr="003E33B5">
        <w:rPr>
          <w:rFonts w:ascii="Times New Roman" w:eastAsia="Calibri" w:hAnsi="Times New Roman" w:cs="Times New Roman"/>
          <w:sz w:val="28"/>
          <w:szCs w:val="20"/>
        </w:rPr>
        <w:t>. Программный пакет для статистического анализа «</w:t>
      </w:r>
      <w:proofErr w:type="spellStart"/>
      <w:r w:rsidRPr="003E33B5">
        <w:rPr>
          <w:rFonts w:ascii="Times New Roman" w:eastAsia="Calibri" w:hAnsi="Times New Roman" w:cs="Times New Roman"/>
          <w:sz w:val="28"/>
          <w:szCs w:val="20"/>
          <w:lang w:val="en-US"/>
        </w:rPr>
        <w:t>Statistica</w:t>
      </w:r>
      <w:proofErr w:type="spellEnd"/>
      <w:r w:rsidRPr="003E33B5">
        <w:rPr>
          <w:rFonts w:ascii="Times New Roman" w:eastAsia="Calibri" w:hAnsi="Times New Roman" w:cs="Times New Roman"/>
          <w:sz w:val="28"/>
          <w:szCs w:val="20"/>
        </w:rPr>
        <w:t>»;</w:t>
      </w:r>
    </w:p>
    <w:p w14:paraId="40A98720" w14:textId="764E3645"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B44DBA">
        <w:rPr>
          <w:rFonts w:ascii="Times New Roman" w:eastAsia="Calibri" w:hAnsi="Times New Roman" w:cs="Times New Roman"/>
          <w:sz w:val="28"/>
          <w:szCs w:val="20"/>
        </w:rPr>
        <w:t>6</w:t>
      </w:r>
      <w:r w:rsidRPr="003E33B5">
        <w:rPr>
          <w:rFonts w:ascii="Times New Roman" w:eastAsia="Calibri" w:hAnsi="Times New Roman" w:cs="Times New Roman"/>
          <w:sz w:val="28"/>
          <w:szCs w:val="20"/>
        </w:rPr>
        <w:t>. Прикладной программный пакет для эконометрического моделирования «</w:t>
      </w:r>
      <w:proofErr w:type="spellStart"/>
      <w:r w:rsidRPr="003E33B5">
        <w:rPr>
          <w:rFonts w:ascii="Times New Roman" w:eastAsia="Calibri" w:hAnsi="Times New Roman" w:cs="Times New Roman"/>
          <w:sz w:val="28"/>
          <w:szCs w:val="20"/>
          <w:lang w:val="en-US"/>
        </w:rPr>
        <w:t>Gretl</w:t>
      </w:r>
      <w:proofErr w:type="spellEnd"/>
      <w:r w:rsidRPr="003E33B5">
        <w:rPr>
          <w:rFonts w:ascii="Times New Roman" w:eastAsia="Calibri" w:hAnsi="Times New Roman" w:cs="Times New Roman"/>
          <w:sz w:val="28"/>
          <w:szCs w:val="20"/>
        </w:rPr>
        <w:t>»;</w:t>
      </w:r>
    </w:p>
    <w:p w14:paraId="42B1A167" w14:textId="519A6E3A"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B44DBA">
        <w:rPr>
          <w:rFonts w:ascii="Times New Roman" w:eastAsia="Calibri" w:hAnsi="Times New Roman" w:cs="Times New Roman"/>
          <w:sz w:val="28"/>
          <w:szCs w:val="20"/>
        </w:rPr>
        <w:t>7</w:t>
      </w:r>
      <w:r w:rsidRPr="003E33B5">
        <w:rPr>
          <w:rFonts w:ascii="Times New Roman" w:eastAsia="Calibri" w:hAnsi="Times New Roman" w:cs="Times New Roman"/>
          <w:sz w:val="28"/>
          <w:szCs w:val="20"/>
        </w:rPr>
        <w:t>. Среда моделирования «</w:t>
      </w:r>
      <w:proofErr w:type="spellStart"/>
      <w:r w:rsidRPr="003E33B5">
        <w:rPr>
          <w:rFonts w:ascii="Times New Roman" w:eastAsia="Calibri" w:hAnsi="Times New Roman" w:cs="Times New Roman"/>
          <w:sz w:val="28"/>
          <w:szCs w:val="20"/>
          <w:lang w:val="en-US"/>
        </w:rPr>
        <w:t>MatLab</w:t>
      </w:r>
      <w:proofErr w:type="spellEnd"/>
      <w:r w:rsidRPr="003E33B5">
        <w:rPr>
          <w:rFonts w:ascii="Times New Roman" w:eastAsia="Calibri" w:hAnsi="Times New Roman" w:cs="Times New Roman"/>
          <w:sz w:val="28"/>
          <w:szCs w:val="20"/>
        </w:rPr>
        <w:t>».</w:t>
      </w:r>
    </w:p>
    <w:p w14:paraId="6FC8786C" w14:textId="77777777" w:rsidR="003B009A" w:rsidRPr="003B009A" w:rsidRDefault="003B009A" w:rsidP="005B1F10">
      <w:pPr>
        <w:pStyle w:val="1"/>
      </w:pPr>
      <w:bookmarkStart w:id="61" w:name="_Toc11530072"/>
      <w:bookmarkStart w:id="62" w:name="_Toc14882651"/>
      <w:bookmarkStart w:id="63" w:name="_Toc24383533"/>
      <w:bookmarkStart w:id="64" w:name="_Toc24817445"/>
      <w:bookmarkStart w:id="65" w:name="_Toc99634903"/>
      <w:bookmarkStart w:id="66" w:name="_Toc107572047"/>
      <w:r w:rsidRPr="003B009A">
        <w:t>11.3. Сертифицированные программные и аппаратные средства защиты информации</w:t>
      </w:r>
      <w:bookmarkEnd w:id="61"/>
      <w:bookmarkEnd w:id="62"/>
      <w:bookmarkEnd w:id="63"/>
      <w:bookmarkEnd w:id="64"/>
      <w:bookmarkEnd w:id="65"/>
      <w:bookmarkEnd w:id="66"/>
    </w:p>
    <w:p w14:paraId="351B34E1" w14:textId="073E0C00" w:rsidR="003B009A" w:rsidRDefault="003B009A" w:rsidP="002E5CDA">
      <w:pPr>
        <w:widowControl w:val="0"/>
        <w:autoSpaceDE w:val="0"/>
        <w:autoSpaceDN w:val="0"/>
        <w:adjustRightInd w:val="0"/>
        <w:ind w:left="426"/>
        <w:contextualSpacing/>
        <w:jc w:val="both"/>
        <w:rPr>
          <w:rFonts w:ascii="Times New Roman" w:eastAsia="Times New Roman" w:hAnsi="Times New Roman" w:cs="Times New Roman"/>
          <w:sz w:val="28"/>
          <w:szCs w:val="28"/>
        </w:rPr>
      </w:pPr>
      <w:r w:rsidRPr="003B009A">
        <w:rPr>
          <w:rFonts w:ascii="Times New Roman" w:eastAsia="Times New Roman" w:hAnsi="Times New Roman" w:cs="Times New Roman"/>
          <w:sz w:val="28"/>
          <w:szCs w:val="28"/>
        </w:rPr>
        <w:t>Не предусмотрен.</w:t>
      </w:r>
    </w:p>
    <w:p w14:paraId="3B3A67C1" w14:textId="792A3DF5" w:rsidR="0069718D" w:rsidRDefault="0069718D" w:rsidP="002078CE">
      <w:pPr>
        <w:widowControl w:val="0"/>
        <w:autoSpaceDE w:val="0"/>
        <w:autoSpaceDN w:val="0"/>
        <w:adjustRightInd w:val="0"/>
        <w:contextualSpacing/>
        <w:jc w:val="both"/>
        <w:rPr>
          <w:rFonts w:ascii="Times New Roman" w:eastAsia="Times New Roman" w:hAnsi="Times New Roman" w:cs="Times New Roman"/>
          <w:sz w:val="28"/>
          <w:szCs w:val="28"/>
        </w:rPr>
      </w:pPr>
    </w:p>
    <w:p w14:paraId="491FD149" w14:textId="5F609851" w:rsidR="0061193F" w:rsidRPr="0061193F" w:rsidRDefault="003E3297" w:rsidP="005B1F10">
      <w:pPr>
        <w:pStyle w:val="1"/>
      </w:pPr>
      <w:bookmarkStart w:id="67" w:name="_Toc3995521"/>
      <w:bookmarkStart w:id="68" w:name="_Toc107572048"/>
      <w:r>
        <w:t xml:space="preserve">12. </w:t>
      </w:r>
      <w:r w:rsidR="0061193F" w:rsidRPr="0061193F">
        <w:t>Описание материально-технической базы, необходимой для осуществления образовательного процесса по дисциплине</w:t>
      </w:r>
      <w:bookmarkEnd w:id="67"/>
      <w:bookmarkEnd w:id="68"/>
    </w:p>
    <w:p w14:paraId="64ACAD2B"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6D1614D1" w14:textId="57A1CAEE" w:rsidR="007B2858" w:rsidRPr="002E5CDA" w:rsidRDefault="0061193F" w:rsidP="002E5CDA">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sectPr w:rsidR="007B2858" w:rsidRPr="002E5CDA" w:rsidSect="00A7338E">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A4023" w14:textId="77777777" w:rsidR="00171F19" w:rsidRDefault="00171F19" w:rsidP="00FB5665">
      <w:pPr>
        <w:spacing w:after="0" w:line="240" w:lineRule="auto"/>
      </w:pPr>
      <w:r>
        <w:separator/>
      </w:r>
    </w:p>
  </w:endnote>
  <w:endnote w:type="continuationSeparator" w:id="0">
    <w:p w14:paraId="21B8A34F" w14:textId="77777777" w:rsidR="00171F19" w:rsidRDefault="00171F19"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7559"/>
      <w:docPartObj>
        <w:docPartGallery w:val="Page Numbers (Bottom of Page)"/>
        <w:docPartUnique/>
      </w:docPartObj>
    </w:sdtPr>
    <w:sdtEndPr/>
    <w:sdtContent>
      <w:p w14:paraId="3C7E58EB" w14:textId="3068138D" w:rsidR="00A85D33" w:rsidRDefault="00A85D33">
        <w:pPr>
          <w:pStyle w:val="aa"/>
          <w:jc w:val="center"/>
        </w:pPr>
        <w:r>
          <w:fldChar w:fldCharType="begin"/>
        </w:r>
        <w:r>
          <w:instrText>PAGE   \* MERGEFORMAT</w:instrText>
        </w:r>
        <w:r>
          <w:fldChar w:fldCharType="separate"/>
        </w:r>
        <w:r w:rsidR="005903EC">
          <w:rPr>
            <w:noProof/>
          </w:rPr>
          <w:t>21</w:t>
        </w:r>
        <w:r>
          <w:fldChar w:fldCharType="end"/>
        </w:r>
      </w:p>
    </w:sdtContent>
  </w:sdt>
  <w:p w14:paraId="5625F6C7" w14:textId="77777777" w:rsidR="00A85D33" w:rsidRDefault="00A85D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15768" w14:textId="77777777" w:rsidR="00171F19" w:rsidRDefault="00171F19" w:rsidP="00FB5665">
      <w:pPr>
        <w:spacing w:after="0" w:line="240" w:lineRule="auto"/>
      </w:pPr>
      <w:r>
        <w:separator/>
      </w:r>
    </w:p>
  </w:footnote>
  <w:footnote w:type="continuationSeparator" w:id="0">
    <w:p w14:paraId="28B94B84" w14:textId="77777777" w:rsidR="00171F19" w:rsidRDefault="00171F19"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602281F"/>
    <w:multiLevelType w:val="singleLevel"/>
    <w:tmpl w:val="0BD2DBEC"/>
    <w:lvl w:ilvl="0">
      <w:start w:val="1"/>
      <w:numFmt w:val="decimal"/>
      <w:lvlText w:val="%1. "/>
      <w:legacy w:legacy="1" w:legacySpace="0" w:legacyIndent="283"/>
      <w:lvlJc w:val="left"/>
      <w:pPr>
        <w:ind w:left="1418" w:hanging="283"/>
      </w:pPr>
      <w:rPr>
        <w:rFonts w:ascii="Times New Roman" w:hAnsi="Times New Roman" w:cs="Times New Roman" w:hint="default"/>
        <w:b w:val="0"/>
        <w:i w:val="0"/>
        <w:sz w:val="28"/>
        <w:u w:val="none"/>
      </w:rPr>
    </w:lvl>
  </w:abstractNum>
  <w:abstractNum w:abstractNumId="2" w15:restartNumberingAfterBreak="0">
    <w:nsid w:val="0DD72302"/>
    <w:multiLevelType w:val="hybridMultilevel"/>
    <w:tmpl w:val="F86C0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203E8B"/>
    <w:multiLevelType w:val="hybridMultilevel"/>
    <w:tmpl w:val="9C0C0826"/>
    <w:lvl w:ilvl="0" w:tplc="D6D41B60">
      <w:start w:val="1"/>
      <w:numFmt w:val="decimal"/>
      <w:lvlText w:val="%1."/>
      <w:lvlJc w:val="left"/>
      <w:pPr>
        <w:ind w:left="1068" w:hanging="360"/>
      </w:pPr>
      <w:rPr>
        <w:color w:val="auto"/>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F414648"/>
    <w:multiLevelType w:val="hybridMultilevel"/>
    <w:tmpl w:val="EDA8E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0E61A5"/>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6" w15:restartNumberingAfterBreak="0">
    <w:nsid w:val="22E97EE0"/>
    <w:multiLevelType w:val="hybridMultilevel"/>
    <w:tmpl w:val="0B9EF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435DA9"/>
    <w:multiLevelType w:val="multilevel"/>
    <w:tmpl w:val="D4D8DEFE"/>
    <w:lvl w:ilvl="0">
      <w:start w:val="1"/>
      <w:numFmt w:val="decimal"/>
      <w:lvlText w:val="%1."/>
      <w:lvlJc w:val="left"/>
      <w:pPr>
        <w:ind w:left="1440" w:hanging="360"/>
      </w:pPr>
      <w:rPr>
        <w:rFonts w:cs="Times New Roman" w:hint="default"/>
        <w:b w:val="0"/>
        <w:i w:val="0"/>
        <w:sz w:val="28"/>
        <w:szCs w:val="28"/>
        <w:u w:val="none"/>
      </w:rPr>
    </w:lvl>
    <w:lvl w:ilvl="1">
      <w:start w:val="1"/>
      <w:numFmt w:val="decimal"/>
      <w:isLgl/>
      <w:lvlText w:val="%1.%2."/>
      <w:lvlJc w:val="left"/>
      <w:pPr>
        <w:ind w:left="1712"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520" w:hanging="1440"/>
      </w:pPr>
      <w:rPr>
        <w:rFonts w:cs="Times New Roman" w:hint="default"/>
      </w:rPr>
    </w:lvl>
    <w:lvl w:ilvl="6">
      <w:start w:val="1"/>
      <w:numFmt w:val="decimal"/>
      <w:isLgl/>
      <w:lvlText w:val="%1.%2.%3.%4.%5.%6.%7."/>
      <w:lvlJc w:val="left"/>
      <w:pPr>
        <w:ind w:left="2880" w:hanging="1800"/>
      </w:pPr>
      <w:rPr>
        <w:rFonts w:cs="Times New Roman" w:hint="default"/>
      </w:rPr>
    </w:lvl>
    <w:lvl w:ilvl="7">
      <w:start w:val="1"/>
      <w:numFmt w:val="decimal"/>
      <w:isLgl/>
      <w:lvlText w:val="%1.%2.%3.%4.%5.%6.%7.%8."/>
      <w:lvlJc w:val="left"/>
      <w:pPr>
        <w:ind w:left="288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8" w15:restartNumberingAfterBreak="0">
    <w:nsid w:val="26F52E0F"/>
    <w:multiLevelType w:val="hybridMultilevel"/>
    <w:tmpl w:val="76668350"/>
    <w:lvl w:ilvl="0" w:tplc="D242A9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8349BB"/>
    <w:multiLevelType w:val="hybridMultilevel"/>
    <w:tmpl w:val="3918B378"/>
    <w:lvl w:ilvl="0" w:tplc="83B2D638">
      <w:start w:val="1"/>
      <w:numFmt w:val="decimal"/>
      <w:lvlText w:val="%1."/>
      <w:lvlJc w:val="left"/>
      <w:pPr>
        <w:ind w:left="460" w:hanging="460"/>
      </w:pPr>
      <w:rPr>
        <w:b w:val="0"/>
      </w:rPr>
    </w:lvl>
    <w:lvl w:ilvl="1" w:tplc="04090019">
      <w:start w:val="1"/>
      <w:numFmt w:val="decimal"/>
      <w:lvlText w:val="%2."/>
      <w:lvlJc w:val="left"/>
      <w:pPr>
        <w:tabs>
          <w:tab w:val="num" w:pos="360"/>
        </w:tabs>
        <w:ind w:left="360" w:hanging="360"/>
      </w:pPr>
    </w:lvl>
    <w:lvl w:ilvl="2" w:tplc="0409001B">
      <w:start w:val="1"/>
      <w:numFmt w:val="decimal"/>
      <w:lvlText w:val="%3."/>
      <w:lvlJc w:val="left"/>
      <w:pPr>
        <w:tabs>
          <w:tab w:val="num" w:pos="1080"/>
        </w:tabs>
        <w:ind w:left="1080" w:hanging="360"/>
      </w:pPr>
    </w:lvl>
    <w:lvl w:ilvl="3" w:tplc="0409000F">
      <w:start w:val="1"/>
      <w:numFmt w:val="decimal"/>
      <w:lvlText w:val="%4."/>
      <w:lvlJc w:val="left"/>
      <w:pPr>
        <w:tabs>
          <w:tab w:val="num" w:pos="1800"/>
        </w:tabs>
        <w:ind w:left="1800" w:hanging="360"/>
      </w:pPr>
    </w:lvl>
    <w:lvl w:ilvl="4" w:tplc="04090019">
      <w:start w:val="1"/>
      <w:numFmt w:val="decimal"/>
      <w:lvlText w:val="%5."/>
      <w:lvlJc w:val="left"/>
      <w:pPr>
        <w:tabs>
          <w:tab w:val="num" w:pos="2520"/>
        </w:tabs>
        <w:ind w:left="2520" w:hanging="360"/>
      </w:pPr>
    </w:lvl>
    <w:lvl w:ilvl="5" w:tplc="0409001B">
      <w:start w:val="1"/>
      <w:numFmt w:val="decimal"/>
      <w:lvlText w:val="%6."/>
      <w:lvlJc w:val="left"/>
      <w:pPr>
        <w:tabs>
          <w:tab w:val="num" w:pos="3240"/>
        </w:tabs>
        <w:ind w:left="3240" w:hanging="360"/>
      </w:pPr>
    </w:lvl>
    <w:lvl w:ilvl="6" w:tplc="0409000F">
      <w:start w:val="1"/>
      <w:numFmt w:val="decimal"/>
      <w:lvlText w:val="%7."/>
      <w:lvlJc w:val="left"/>
      <w:pPr>
        <w:tabs>
          <w:tab w:val="num" w:pos="3960"/>
        </w:tabs>
        <w:ind w:left="3960" w:hanging="360"/>
      </w:pPr>
    </w:lvl>
    <w:lvl w:ilvl="7" w:tplc="04090019">
      <w:start w:val="1"/>
      <w:numFmt w:val="decimal"/>
      <w:lvlText w:val="%8."/>
      <w:lvlJc w:val="left"/>
      <w:pPr>
        <w:tabs>
          <w:tab w:val="num" w:pos="4680"/>
        </w:tabs>
        <w:ind w:left="4680" w:hanging="360"/>
      </w:pPr>
    </w:lvl>
    <w:lvl w:ilvl="8" w:tplc="0409001B">
      <w:start w:val="1"/>
      <w:numFmt w:val="decimal"/>
      <w:lvlText w:val="%9."/>
      <w:lvlJc w:val="left"/>
      <w:pPr>
        <w:tabs>
          <w:tab w:val="num" w:pos="5400"/>
        </w:tabs>
        <w:ind w:left="5400" w:hanging="360"/>
      </w:pPr>
    </w:lvl>
  </w:abstractNum>
  <w:abstractNum w:abstractNumId="10" w15:restartNumberingAfterBreak="0">
    <w:nsid w:val="2E146A2A"/>
    <w:multiLevelType w:val="hybridMultilevel"/>
    <w:tmpl w:val="1018D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192085"/>
    <w:multiLevelType w:val="hybridMultilevel"/>
    <w:tmpl w:val="2D4C06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7226DC"/>
    <w:multiLevelType w:val="hybridMultilevel"/>
    <w:tmpl w:val="80861F96"/>
    <w:lvl w:ilvl="0" w:tplc="668A2DC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BB4476"/>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14"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29B66D0"/>
    <w:multiLevelType w:val="hybridMultilevel"/>
    <w:tmpl w:val="32DEB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74726A"/>
    <w:multiLevelType w:val="hybridMultilevel"/>
    <w:tmpl w:val="18BC30B4"/>
    <w:lvl w:ilvl="0" w:tplc="04190001">
      <w:start w:val="1"/>
      <w:numFmt w:val="bullet"/>
      <w:lvlText w:val=""/>
      <w:lvlJc w:val="left"/>
      <w:pPr>
        <w:ind w:left="1028" w:hanging="460"/>
      </w:pPr>
      <w:rPr>
        <w:rFonts w:ascii="Symbol" w:hAnsi="Symbol" w:hint="default"/>
        <w:b w:val="0"/>
      </w:rPr>
    </w:lvl>
    <w:lvl w:ilvl="1" w:tplc="04090019">
      <w:start w:val="1"/>
      <w:numFmt w:val="decimal"/>
      <w:lvlText w:val="%2."/>
      <w:lvlJc w:val="left"/>
      <w:pPr>
        <w:tabs>
          <w:tab w:val="num" w:pos="928"/>
        </w:tabs>
        <w:ind w:left="928" w:hanging="360"/>
      </w:pPr>
    </w:lvl>
    <w:lvl w:ilvl="2" w:tplc="0409001B">
      <w:start w:val="1"/>
      <w:numFmt w:val="decimal"/>
      <w:lvlText w:val="%3."/>
      <w:lvlJc w:val="left"/>
      <w:pPr>
        <w:tabs>
          <w:tab w:val="num" w:pos="1648"/>
        </w:tabs>
        <w:ind w:left="1648" w:hanging="360"/>
      </w:pPr>
    </w:lvl>
    <w:lvl w:ilvl="3" w:tplc="0409000F">
      <w:start w:val="1"/>
      <w:numFmt w:val="decimal"/>
      <w:lvlText w:val="%4."/>
      <w:lvlJc w:val="left"/>
      <w:pPr>
        <w:tabs>
          <w:tab w:val="num" w:pos="2368"/>
        </w:tabs>
        <w:ind w:left="2368" w:hanging="360"/>
      </w:pPr>
    </w:lvl>
    <w:lvl w:ilvl="4" w:tplc="04090019">
      <w:start w:val="1"/>
      <w:numFmt w:val="decimal"/>
      <w:lvlText w:val="%5."/>
      <w:lvlJc w:val="left"/>
      <w:pPr>
        <w:tabs>
          <w:tab w:val="num" w:pos="3088"/>
        </w:tabs>
        <w:ind w:left="3088" w:hanging="360"/>
      </w:pPr>
    </w:lvl>
    <w:lvl w:ilvl="5" w:tplc="0409001B">
      <w:start w:val="1"/>
      <w:numFmt w:val="decimal"/>
      <w:lvlText w:val="%6."/>
      <w:lvlJc w:val="left"/>
      <w:pPr>
        <w:tabs>
          <w:tab w:val="num" w:pos="3808"/>
        </w:tabs>
        <w:ind w:left="3808" w:hanging="360"/>
      </w:pPr>
    </w:lvl>
    <w:lvl w:ilvl="6" w:tplc="0409000F">
      <w:start w:val="1"/>
      <w:numFmt w:val="decimal"/>
      <w:lvlText w:val="%7."/>
      <w:lvlJc w:val="left"/>
      <w:pPr>
        <w:tabs>
          <w:tab w:val="num" w:pos="4528"/>
        </w:tabs>
        <w:ind w:left="4528" w:hanging="360"/>
      </w:pPr>
    </w:lvl>
    <w:lvl w:ilvl="7" w:tplc="04090019">
      <w:start w:val="1"/>
      <w:numFmt w:val="decimal"/>
      <w:lvlText w:val="%8."/>
      <w:lvlJc w:val="left"/>
      <w:pPr>
        <w:tabs>
          <w:tab w:val="num" w:pos="5248"/>
        </w:tabs>
        <w:ind w:left="5248" w:hanging="360"/>
      </w:pPr>
    </w:lvl>
    <w:lvl w:ilvl="8" w:tplc="0409001B">
      <w:start w:val="1"/>
      <w:numFmt w:val="decimal"/>
      <w:lvlText w:val="%9."/>
      <w:lvlJc w:val="left"/>
      <w:pPr>
        <w:tabs>
          <w:tab w:val="num" w:pos="5968"/>
        </w:tabs>
        <w:ind w:left="5968" w:hanging="360"/>
      </w:pPr>
    </w:lvl>
  </w:abstractNum>
  <w:abstractNum w:abstractNumId="17" w15:restartNumberingAfterBreak="0">
    <w:nsid w:val="508B194B"/>
    <w:multiLevelType w:val="hybridMultilevel"/>
    <w:tmpl w:val="161C8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EF5076"/>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23" w15:restartNumberingAfterBreak="0">
    <w:nsid w:val="78EB249C"/>
    <w:multiLevelType w:val="hybridMultilevel"/>
    <w:tmpl w:val="42063980"/>
    <w:lvl w:ilvl="0" w:tplc="4822B23A">
      <w:start w:val="1"/>
      <w:numFmt w:val="bullet"/>
      <w:lvlText w:val=""/>
      <w:lvlJc w:val="left"/>
      <w:pPr>
        <w:ind w:left="725" w:hanging="360"/>
      </w:pPr>
      <w:rPr>
        <w:rFonts w:ascii="Symbol" w:hAnsi="Symbol" w:hint="default"/>
        <w:sz w:val="24"/>
        <w:szCs w:val="24"/>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14"/>
  </w:num>
  <w:num w:numId="5">
    <w:abstractNumId w:val="19"/>
  </w:num>
  <w:num w:numId="6">
    <w:abstractNumId w:val="20"/>
  </w:num>
  <w:num w:numId="7">
    <w:abstractNumId w:val="21"/>
  </w:num>
  <w:num w:numId="8">
    <w:abstractNumId w:val="18"/>
  </w:num>
  <w:num w:numId="9">
    <w:abstractNumId w:val="12"/>
  </w:num>
  <w:num w:numId="10">
    <w:abstractNumId w:val="8"/>
  </w:num>
  <w:num w:numId="11">
    <w:abstractNumId w:val="17"/>
  </w:num>
  <w:num w:numId="12">
    <w:abstractNumId w:val="7"/>
  </w:num>
  <w:num w:numId="13">
    <w:abstractNumId w:val="1"/>
    <w:lvlOverride w:ilvl="0">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6"/>
  </w:num>
  <w:num w:numId="17">
    <w:abstractNumId w:val="10"/>
  </w:num>
  <w:num w:numId="18">
    <w:abstractNumId w:val="1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2"/>
  </w:num>
  <w:num w:numId="22">
    <w:abstractNumId w:val="11"/>
  </w:num>
  <w:num w:numId="23">
    <w:abstractNumId w:val="9"/>
  </w:num>
  <w:num w:numId="24">
    <w:abstractNumId w:val="16"/>
  </w:num>
  <w:num w:numId="25">
    <w:abstractNumId w:val="2"/>
  </w:num>
  <w:num w:numId="26">
    <w:abstractNumId w:val="23"/>
  </w:num>
  <w:num w:numId="27">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activeWritingStyle w:appName="MSWord" w:lang="ru-RU" w:vendorID="64" w:dllVersion="6" w:nlCheck="1" w:checkStyle="0"/>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D8C"/>
    <w:rsid w:val="00000FC1"/>
    <w:rsid w:val="00002C0D"/>
    <w:rsid w:val="0001264D"/>
    <w:rsid w:val="00012D05"/>
    <w:rsid w:val="000133D4"/>
    <w:rsid w:val="00013800"/>
    <w:rsid w:val="00014552"/>
    <w:rsid w:val="0001773D"/>
    <w:rsid w:val="00020121"/>
    <w:rsid w:val="000215EE"/>
    <w:rsid w:val="00024657"/>
    <w:rsid w:val="00025A5B"/>
    <w:rsid w:val="00032F95"/>
    <w:rsid w:val="00034A99"/>
    <w:rsid w:val="00035EEC"/>
    <w:rsid w:val="00036BB6"/>
    <w:rsid w:val="00040C61"/>
    <w:rsid w:val="0004202B"/>
    <w:rsid w:val="00046406"/>
    <w:rsid w:val="000710AF"/>
    <w:rsid w:val="0007427D"/>
    <w:rsid w:val="00074704"/>
    <w:rsid w:val="0007615A"/>
    <w:rsid w:val="00080D30"/>
    <w:rsid w:val="00082124"/>
    <w:rsid w:val="000822AD"/>
    <w:rsid w:val="0009346D"/>
    <w:rsid w:val="000934A5"/>
    <w:rsid w:val="00094A69"/>
    <w:rsid w:val="000A6A6D"/>
    <w:rsid w:val="000A75F5"/>
    <w:rsid w:val="000B235C"/>
    <w:rsid w:val="000B2EC8"/>
    <w:rsid w:val="000B2ED1"/>
    <w:rsid w:val="000B57B9"/>
    <w:rsid w:val="000B5838"/>
    <w:rsid w:val="000B6184"/>
    <w:rsid w:val="000C121A"/>
    <w:rsid w:val="000D35B5"/>
    <w:rsid w:val="000D4F8B"/>
    <w:rsid w:val="000E047D"/>
    <w:rsid w:val="000E31A6"/>
    <w:rsid w:val="000E4A4E"/>
    <w:rsid w:val="000E783A"/>
    <w:rsid w:val="000F4523"/>
    <w:rsid w:val="000F7B89"/>
    <w:rsid w:val="00107843"/>
    <w:rsid w:val="00107C8C"/>
    <w:rsid w:val="0011326A"/>
    <w:rsid w:val="00114F5D"/>
    <w:rsid w:val="00120842"/>
    <w:rsid w:val="00134513"/>
    <w:rsid w:val="001410B2"/>
    <w:rsid w:val="00141C45"/>
    <w:rsid w:val="00143D9F"/>
    <w:rsid w:val="00160A49"/>
    <w:rsid w:val="00171F19"/>
    <w:rsid w:val="00172747"/>
    <w:rsid w:val="00175DF6"/>
    <w:rsid w:val="001802CD"/>
    <w:rsid w:val="00180AB3"/>
    <w:rsid w:val="001813B6"/>
    <w:rsid w:val="001844B5"/>
    <w:rsid w:val="0018686F"/>
    <w:rsid w:val="00190AE5"/>
    <w:rsid w:val="001A60E2"/>
    <w:rsid w:val="001A6246"/>
    <w:rsid w:val="001B2663"/>
    <w:rsid w:val="001B5F25"/>
    <w:rsid w:val="001C469D"/>
    <w:rsid w:val="001D0B88"/>
    <w:rsid w:val="001D5299"/>
    <w:rsid w:val="001D7A4B"/>
    <w:rsid w:val="001E54A6"/>
    <w:rsid w:val="001F2CA3"/>
    <w:rsid w:val="001F34C0"/>
    <w:rsid w:val="0020092B"/>
    <w:rsid w:val="002049E9"/>
    <w:rsid w:val="00206E19"/>
    <w:rsid w:val="002078CE"/>
    <w:rsid w:val="002153BF"/>
    <w:rsid w:val="00215762"/>
    <w:rsid w:val="00222644"/>
    <w:rsid w:val="0022450A"/>
    <w:rsid w:val="00225710"/>
    <w:rsid w:val="002266FD"/>
    <w:rsid w:val="00230459"/>
    <w:rsid w:val="002327F1"/>
    <w:rsid w:val="00237586"/>
    <w:rsid w:val="00237B0B"/>
    <w:rsid w:val="00244EBD"/>
    <w:rsid w:val="00250294"/>
    <w:rsid w:val="00254C1E"/>
    <w:rsid w:val="002603FD"/>
    <w:rsid w:val="00260BE6"/>
    <w:rsid w:val="00262115"/>
    <w:rsid w:val="0027026B"/>
    <w:rsid w:val="00270845"/>
    <w:rsid w:val="00270A57"/>
    <w:rsid w:val="00271DA6"/>
    <w:rsid w:val="0027751F"/>
    <w:rsid w:val="0028089A"/>
    <w:rsid w:val="002829FF"/>
    <w:rsid w:val="002873F0"/>
    <w:rsid w:val="00291CED"/>
    <w:rsid w:val="002978E4"/>
    <w:rsid w:val="002A1BFD"/>
    <w:rsid w:val="002A6CB9"/>
    <w:rsid w:val="002B1F6C"/>
    <w:rsid w:val="002B4B14"/>
    <w:rsid w:val="002C2C1A"/>
    <w:rsid w:val="002C3718"/>
    <w:rsid w:val="002C3C4F"/>
    <w:rsid w:val="002D31BC"/>
    <w:rsid w:val="002D3643"/>
    <w:rsid w:val="002E054E"/>
    <w:rsid w:val="002E5CDA"/>
    <w:rsid w:val="002F015E"/>
    <w:rsid w:val="002F0ADC"/>
    <w:rsid w:val="002F598B"/>
    <w:rsid w:val="002F612A"/>
    <w:rsid w:val="00300971"/>
    <w:rsid w:val="0030711D"/>
    <w:rsid w:val="00315237"/>
    <w:rsid w:val="003159C3"/>
    <w:rsid w:val="003175AE"/>
    <w:rsid w:val="00317D46"/>
    <w:rsid w:val="00320B42"/>
    <w:rsid w:val="0032174B"/>
    <w:rsid w:val="00324D20"/>
    <w:rsid w:val="00325FAF"/>
    <w:rsid w:val="003308B5"/>
    <w:rsid w:val="003319AF"/>
    <w:rsid w:val="0033339E"/>
    <w:rsid w:val="003370CC"/>
    <w:rsid w:val="00343B54"/>
    <w:rsid w:val="00351646"/>
    <w:rsid w:val="00353FF2"/>
    <w:rsid w:val="00357F23"/>
    <w:rsid w:val="00361642"/>
    <w:rsid w:val="00362B82"/>
    <w:rsid w:val="00363A92"/>
    <w:rsid w:val="003750D5"/>
    <w:rsid w:val="0037730C"/>
    <w:rsid w:val="00380CFB"/>
    <w:rsid w:val="003812A0"/>
    <w:rsid w:val="00381865"/>
    <w:rsid w:val="00381925"/>
    <w:rsid w:val="003827D7"/>
    <w:rsid w:val="00391B2A"/>
    <w:rsid w:val="00391F05"/>
    <w:rsid w:val="003931F2"/>
    <w:rsid w:val="0039560F"/>
    <w:rsid w:val="003A2FA2"/>
    <w:rsid w:val="003A43D1"/>
    <w:rsid w:val="003A45B8"/>
    <w:rsid w:val="003A7E70"/>
    <w:rsid w:val="003B009A"/>
    <w:rsid w:val="003C463C"/>
    <w:rsid w:val="003D04B5"/>
    <w:rsid w:val="003D1AD2"/>
    <w:rsid w:val="003D3926"/>
    <w:rsid w:val="003E07DB"/>
    <w:rsid w:val="003E3297"/>
    <w:rsid w:val="003E33B5"/>
    <w:rsid w:val="003E50B4"/>
    <w:rsid w:val="003E6B6F"/>
    <w:rsid w:val="003F0FE4"/>
    <w:rsid w:val="003F1DA4"/>
    <w:rsid w:val="003F549B"/>
    <w:rsid w:val="00402CDB"/>
    <w:rsid w:val="00404D83"/>
    <w:rsid w:val="0040500F"/>
    <w:rsid w:val="0041105B"/>
    <w:rsid w:val="00422C25"/>
    <w:rsid w:val="00423D01"/>
    <w:rsid w:val="004319AA"/>
    <w:rsid w:val="004333DB"/>
    <w:rsid w:val="00433BEF"/>
    <w:rsid w:val="00435CF7"/>
    <w:rsid w:val="00441CCC"/>
    <w:rsid w:val="00445600"/>
    <w:rsid w:val="00447B2A"/>
    <w:rsid w:val="004506C4"/>
    <w:rsid w:val="0045175B"/>
    <w:rsid w:val="0046226D"/>
    <w:rsid w:val="00463A74"/>
    <w:rsid w:val="00463CFE"/>
    <w:rsid w:val="00475157"/>
    <w:rsid w:val="00482E44"/>
    <w:rsid w:val="004831B8"/>
    <w:rsid w:val="00483FAB"/>
    <w:rsid w:val="00485A76"/>
    <w:rsid w:val="004935A0"/>
    <w:rsid w:val="00495A5B"/>
    <w:rsid w:val="00496842"/>
    <w:rsid w:val="0049779A"/>
    <w:rsid w:val="004A28DA"/>
    <w:rsid w:val="004A378A"/>
    <w:rsid w:val="004A606A"/>
    <w:rsid w:val="004B5B8E"/>
    <w:rsid w:val="004B6D11"/>
    <w:rsid w:val="004B6EAE"/>
    <w:rsid w:val="004C10FD"/>
    <w:rsid w:val="004C154B"/>
    <w:rsid w:val="004C4406"/>
    <w:rsid w:val="004C5212"/>
    <w:rsid w:val="004C606F"/>
    <w:rsid w:val="004C73E1"/>
    <w:rsid w:val="004D1AE1"/>
    <w:rsid w:val="004D28FC"/>
    <w:rsid w:val="004D2F15"/>
    <w:rsid w:val="004D3ECF"/>
    <w:rsid w:val="004D5931"/>
    <w:rsid w:val="004D797F"/>
    <w:rsid w:val="004E3195"/>
    <w:rsid w:val="004E6085"/>
    <w:rsid w:val="004E6DF3"/>
    <w:rsid w:val="004F0319"/>
    <w:rsid w:val="004F1003"/>
    <w:rsid w:val="00501C54"/>
    <w:rsid w:val="00502AF9"/>
    <w:rsid w:val="00505F22"/>
    <w:rsid w:val="00507DAD"/>
    <w:rsid w:val="00513792"/>
    <w:rsid w:val="00514547"/>
    <w:rsid w:val="00516A16"/>
    <w:rsid w:val="0051753F"/>
    <w:rsid w:val="005178A4"/>
    <w:rsid w:val="005202F5"/>
    <w:rsid w:val="00523012"/>
    <w:rsid w:val="005332D2"/>
    <w:rsid w:val="00542359"/>
    <w:rsid w:val="0054465E"/>
    <w:rsid w:val="00545D01"/>
    <w:rsid w:val="0054703D"/>
    <w:rsid w:val="00547FCB"/>
    <w:rsid w:val="00551CE1"/>
    <w:rsid w:val="00553C2A"/>
    <w:rsid w:val="005603E0"/>
    <w:rsid w:val="00565313"/>
    <w:rsid w:val="00566493"/>
    <w:rsid w:val="0057361D"/>
    <w:rsid w:val="005743F5"/>
    <w:rsid w:val="00580D99"/>
    <w:rsid w:val="00581B43"/>
    <w:rsid w:val="005841CC"/>
    <w:rsid w:val="00584980"/>
    <w:rsid w:val="0058572F"/>
    <w:rsid w:val="00585E32"/>
    <w:rsid w:val="005903EC"/>
    <w:rsid w:val="00591C71"/>
    <w:rsid w:val="00592A0F"/>
    <w:rsid w:val="00597C09"/>
    <w:rsid w:val="005A541B"/>
    <w:rsid w:val="005A743B"/>
    <w:rsid w:val="005B0648"/>
    <w:rsid w:val="005B1F10"/>
    <w:rsid w:val="005B5335"/>
    <w:rsid w:val="005B5729"/>
    <w:rsid w:val="005C7BAD"/>
    <w:rsid w:val="005D1571"/>
    <w:rsid w:val="005D2095"/>
    <w:rsid w:val="005D4583"/>
    <w:rsid w:val="005D4716"/>
    <w:rsid w:val="005D728C"/>
    <w:rsid w:val="005D7C2D"/>
    <w:rsid w:val="005E1AA7"/>
    <w:rsid w:val="005E20F5"/>
    <w:rsid w:val="005E27CD"/>
    <w:rsid w:val="005E6F41"/>
    <w:rsid w:val="005F0154"/>
    <w:rsid w:val="005F12F4"/>
    <w:rsid w:val="005F1FC5"/>
    <w:rsid w:val="005F25E1"/>
    <w:rsid w:val="005F2BA1"/>
    <w:rsid w:val="005F61B9"/>
    <w:rsid w:val="00600CE0"/>
    <w:rsid w:val="0061193F"/>
    <w:rsid w:val="00613224"/>
    <w:rsid w:val="00615768"/>
    <w:rsid w:val="00616651"/>
    <w:rsid w:val="00621404"/>
    <w:rsid w:val="00621CC5"/>
    <w:rsid w:val="00624B33"/>
    <w:rsid w:val="00636CC9"/>
    <w:rsid w:val="00657036"/>
    <w:rsid w:val="006630DE"/>
    <w:rsid w:val="00665991"/>
    <w:rsid w:val="00666BC2"/>
    <w:rsid w:val="006674EE"/>
    <w:rsid w:val="00677A1C"/>
    <w:rsid w:val="006808C4"/>
    <w:rsid w:val="00680A71"/>
    <w:rsid w:val="006822B7"/>
    <w:rsid w:val="006841DF"/>
    <w:rsid w:val="00686859"/>
    <w:rsid w:val="00686B89"/>
    <w:rsid w:val="0069269B"/>
    <w:rsid w:val="00696D65"/>
    <w:rsid w:val="0069718D"/>
    <w:rsid w:val="006A2C4D"/>
    <w:rsid w:val="006A564E"/>
    <w:rsid w:val="006A76BA"/>
    <w:rsid w:val="006B65EB"/>
    <w:rsid w:val="006D1635"/>
    <w:rsid w:val="006D42CF"/>
    <w:rsid w:val="006E0FD9"/>
    <w:rsid w:val="006F3789"/>
    <w:rsid w:val="006F7CFB"/>
    <w:rsid w:val="007012CC"/>
    <w:rsid w:val="00710F5D"/>
    <w:rsid w:val="00712120"/>
    <w:rsid w:val="00722C7E"/>
    <w:rsid w:val="00723383"/>
    <w:rsid w:val="00725043"/>
    <w:rsid w:val="007273F2"/>
    <w:rsid w:val="00740979"/>
    <w:rsid w:val="00742F68"/>
    <w:rsid w:val="00745AB5"/>
    <w:rsid w:val="0075010E"/>
    <w:rsid w:val="0075594B"/>
    <w:rsid w:val="00767857"/>
    <w:rsid w:val="0077412A"/>
    <w:rsid w:val="0077414C"/>
    <w:rsid w:val="00774852"/>
    <w:rsid w:val="00780D86"/>
    <w:rsid w:val="00780D9C"/>
    <w:rsid w:val="00782CF7"/>
    <w:rsid w:val="0078688F"/>
    <w:rsid w:val="00794F0E"/>
    <w:rsid w:val="00795C83"/>
    <w:rsid w:val="00797F70"/>
    <w:rsid w:val="007A227F"/>
    <w:rsid w:val="007A5BE4"/>
    <w:rsid w:val="007A7B4F"/>
    <w:rsid w:val="007B0E87"/>
    <w:rsid w:val="007B2479"/>
    <w:rsid w:val="007B2858"/>
    <w:rsid w:val="007B2D42"/>
    <w:rsid w:val="007B690F"/>
    <w:rsid w:val="007D30E2"/>
    <w:rsid w:val="007E0E87"/>
    <w:rsid w:val="007E1758"/>
    <w:rsid w:val="007E1794"/>
    <w:rsid w:val="007E570D"/>
    <w:rsid w:val="007F57A9"/>
    <w:rsid w:val="00800FEC"/>
    <w:rsid w:val="0080254B"/>
    <w:rsid w:val="00803499"/>
    <w:rsid w:val="0080419F"/>
    <w:rsid w:val="00804596"/>
    <w:rsid w:val="00807A14"/>
    <w:rsid w:val="00811B6C"/>
    <w:rsid w:val="00813FBE"/>
    <w:rsid w:val="008152C3"/>
    <w:rsid w:val="00816369"/>
    <w:rsid w:val="008164A6"/>
    <w:rsid w:val="0082046F"/>
    <w:rsid w:val="00824639"/>
    <w:rsid w:val="00833D08"/>
    <w:rsid w:val="0084374A"/>
    <w:rsid w:val="00851659"/>
    <w:rsid w:val="008524A1"/>
    <w:rsid w:val="00854CB2"/>
    <w:rsid w:val="00860081"/>
    <w:rsid w:val="00862547"/>
    <w:rsid w:val="00864AEE"/>
    <w:rsid w:val="00866975"/>
    <w:rsid w:val="008701D7"/>
    <w:rsid w:val="00874104"/>
    <w:rsid w:val="0087561C"/>
    <w:rsid w:val="00876E68"/>
    <w:rsid w:val="00882595"/>
    <w:rsid w:val="00883671"/>
    <w:rsid w:val="00892541"/>
    <w:rsid w:val="008937C6"/>
    <w:rsid w:val="00895527"/>
    <w:rsid w:val="00897647"/>
    <w:rsid w:val="008A027A"/>
    <w:rsid w:val="008A1C62"/>
    <w:rsid w:val="008A5C68"/>
    <w:rsid w:val="008B473A"/>
    <w:rsid w:val="008B6237"/>
    <w:rsid w:val="008B6D87"/>
    <w:rsid w:val="008C3300"/>
    <w:rsid w:val="008C4A9B"/>
    <w:rsid w:val="008D1550"/>
    <w:rsid w:val="008D2C50"/>
    <w:rsid w:val="008D4470"/>
    <w:rsid w:val="008D55F5"/>
    <w:rsid w:val="008D60A9"/>
    <w:rsid w:val="008E179C"/>
    <w:rsid w:val="008E2425"/>
    <w:rsid w:val="008E4DFE"/>
    <w:rsid w:val="008E5E0C"/>
    <w:rsid w:val="008F1FF6"/>
    <w:rsid w:val="008F483F"/>
    <w:rsid w:val="008F55E7"/>
    <w:rsid w:val="008F676D"/>
    <w:rsid w:val="008F734B"/>
    <w:rsid w:val="0090226C"/>
    <w:rsid w:val="00906F48"/>
    <w:rsid w:val="00910181"/>
    <w:rsid w:val="00913CD3"/>
    <w:rsid w:val="00916D12"/>
    <w:rsid w:val="00921BC3"/>
    <w:rsid w:val="009254F5"/>
    <w:rsid w:val="00926CF8"/>
    <w:rsid w:val="00931DBB"/>
    <w:rsid w:val="00934DC7"/>
    <w:rsid w:val="00937B69"/>
    <w:rsid w:val="00940098"/>
    <w:rsid w:val="009424F7"/>
    <w:rsid w:val="009503FB"/>
    <w:rsid w:val="009554C2"/>
    <w:rsid w:val="0096131C"/>
    <w:rsid w:val="00966A1A"/>
    <w:rsid w:val="009809BB"/>
    <w:rsid w:val="00987639"/>
    <w:rsid w:val="00997279"/>
    <w:rsid w:val="009A1331"/>
    <w:rsid w:val="009A19F0"/>
    <w:rsid w:val="009A36E4"/>
    <w:rsid w:val="009A58C8"/>
    <w:rsid w:val="009A7819"/>
    <w:rsid w:val="009B0A0B"/>
    <w:rsid w:val="009B5208"/>
    <w:rsid w:val="009C1896"/>
    <w:rsid w:val="009C2BD0"/>
    <w:rsid w:val="009D16EA"/>
    <w:rsid w:val="009D26FE"/>
    <w:rsid w:val="009E1FA9"/>
    <w:rsid w:val="009E39B6"/>
    <w:rsid w:val="009F2DF7"/>
    <w:rsid w:val="009F4F4F"/>
    <w:rsid w:val="009F6A65"/>
    <w:rsid w:val="009F6D59"/>
    <w:rsid w:val="00A02DF3"/>
    <w:rsid w:val="00A03743"/>
    <w:rsid w:val="00A05A90"/>
    <w:rsid w:val="00A132C1"/>
    <w:rsid w:val="00A13FB0"/>
    <w:rsid w:val="00A14342"/>
    <w:rsid w:val="00A22B7D"/>
    <w:rsid w:val="00A24792"/>
    <w:rsid w:val="00A2710F"/>
    <w:rsid w:val="00A30E45"/>
    <w:rsid w:val="00A30FB8"/>
    <w:rsid w:val="00A33191"/>
    <w:rsid w:val="00A34E82"/>
    <w:rsid w:val="00A367C3"/>
    <w:rsid w:val="00A409D4"/>
    <w:rsid w:val="00A4176F"/>
    <w:rsid w:val="00A43692"/>
    <w:rsid w:val="00A43C1D"/>
    <w:rsid w:val="00A468FE"/>
    <w:rsid w:val="00A505E7"/>
    <w:rsid w:val="00A55360"/>
    <w:rsid w:val="00A576CE"/>
    <w:rsid w:val="00A62202"/>
    <w:rsid w:val="00A62EBE"/>
    <w:rsid w:val="00A64D34"/>
    <w:rsid w:val="00A71800"/>
    <w:rsid w:val="00A71CF5"/>
    <w:rsid w:val="00A72EA6"/>
    <w:rsid w:val="00A7338E"/>
    <w:rsid w:val="00A83602"/>
    <w:rsid w:val="00A85D33"/>
    <w:rsid w:val="00A85DFB"/>
    <w:rsid w:val="00AA062F"/>
    <w:rsid w:val="00AB0ECF"/>
    <w:rsid w:val="00AB23FF"/>
    <w:rsid w:val="00AB41EC"/>
    <w:rsid w:val="00AB68F9"/>
    <w:rsid w:val="00AC1E57"/>
    <w:rsid w:val="00AC3EC9"/>
    <w:rsid w:val="00AC4F3C"/>
    <w:rsid w:val="00AD7E5D"/>
    <w:rsid w:val="00AE1038"/>
    <w:rsid w:val="00AE3FBD"/>
    <w:rsid w:val="00AE5E5E"/>
    <w:rsid w:val="00AE62A6"/>
    <w:rsid w:val="00AE6D7C"/>
    <w:rsid w:val="00B01503"/>
    <w:rsid w:val="00B03784"/>
    <w:rsid w:val="00B067FE"/>
    <w:rsid w:val="00B151D8"/>
    <w:rsid w:val="00B175CD"/>
    <w:rsid w:val="00B204FC"/>
    <w:rsid w:val="00B21708"/>
    <w:rsid w:val="00B26B95"/>
    <w:rsid w:val="00B26ECD"/>
    <w:rsid w:val="00B44DBA"/>
    <w:rsid w:val="00B47827"/>
    <w:rsid w:val="00B52148"/>
    <w:rsid w:val="00B56AAE"/>
    <w:rsid w:val="00B56C3C"/>
    <w:rsid w:val="00B741D2"/>
    <w:rsid w:val="00B756C2"/>
    <w:rsid w:val="00B75874"/>
    <w:rsid w:val="00B75CCD"/>
    <w:rsid w:val="00B76761"/>
    <w:rsid w:val="00B827D8"/>
    <w:rsid w:val="00B83905"/>
    <w:rsid w:val="00B9089A"/>
    <w:rsid w:val="00B91C83"/>
    <w:rsid w:val="00B92FB7"/>
    <w:rsid w:val="00B96052"/>
    <w:rsid w:val="00BA270A"/>
    <w:rsid w:val="00BA3279"/>
    <w:rsid w:val="00BA3D75"/>
    <w:rsid w:val="00BA531F"/>
    <w:rsid w:val="00BA67D9"/>
    <w:rsid w:val="00BB473D"/>
    <w:rsid w:val="00BC00B2"/>
    <w:rsid w:val="00BC08C3"/>
    <w:rsid w:val="00BC0BD5"/>
    <w:rsid w:val="00BC3F42"/>
    <w:rsid w:val="00BD0381"/>
    <w:rsid w:val="00BD2F52"/>
    <w:rsid w:val="00BE2E3C"/>
    <w:rsid w:val="00BF1222"/>
    <w:rsid w:val="00BF2706"/>
    <w:rsid w:val="00C06BDF"/>
    <w:rsid w:val="00C2176F"/>
    <w:rsid w:val="00C307F9"/>
    <w:rsid w:val="00C319DE"/>
    <w:rsid w:val="00C3231C"/>
    <w:rsid w:val="00C3460E"/>
    <w:rsid w:val="00C35584"/>
    <w:rsid w:val="00C36DFE"/>
    <w:rsid w:val="00C42966"/>
    <w:rsid w:val="00C42E69"/>
    <w:rsid w:val="00C46454"/>
    <w:rsid w:val="00C52597"/>
    <w:rsid w:val="00C53192"/>
    <w:rsid w:val="00C60099"/>
    <w:rsid w:val="00C70CC9"/>
    <w:rsid w:val="00C71216"/>
    <w:rsid w:val="00C715C4"/>
    <w:rsid w:val="00C75C05"/>
    <w:rsid w:val="00C77D9C"/>
    <w:rsid w:val="00C80728"/>
    <w:rsid w:val="00C80D7D"/>
    <w:rsid w:val="00C85628"/>
    <w:rsid w:val="00C8798F"/>
    <w:rsid w:val="00CA0FA5"/>
    <w:rsid w:val="00CA7B7F"/>
    <w:rsid w:val="00CB1070"/>
    <w:rsid w:val="00CB3A91"/>
    <w:rsid w:val="00CB44F2"/>
    <w:rsid w:val="00CB77AF"/>
    <w:rsid w:val="00CC1AE8"/>
    <w:rsid w:val="00CC5626"/>
    <w:rsid w:val="00CC68EC"/>
    <w:rsid w:val="00CC69F9"/>
    <w:rsid w:val="00CD1854"/>
    <w:rsid w:val="00CD20A2"/>
    <w:rsid w:val="00CE2864"/>
    <w:rsid w:val="00CF6F70"/>
    <w:rsid w:val="00D000E4"/>
    <w:rsid w:val="00D10A98"/>
    <w:rsid w:val="00D156C1"/>
    <w:rsid w:val="00D16D16"/>
    <w:rsid w:val="00D25A1C"/>
    <w:rsid w:val="00D27D0E"/>
    <w:rsid w:val="00D362E8"/>
    <w:rsid w:val="00D4034B"/>
    <w:rsid w:val="00D52F3F"/>
    <w:rsid w:val="00D53D52"/>
    <w:rsid w:val="00D5456C"/>
    <w:rsid w:val="00D64F02"/>
    <w:rsid w:val="00D727CF"/>
    <w:rsid w:val="00D73608"/>
    <w:rsid w:val="00D7554F"/>
    <w:rsid w:val="00D7719B"/>
    <w:rsid w:val="00D82993"/>
    <w:rsid w:val="00D83DE6"/>
    <w:rsid w:val="00D84317"/>
    <w:rsid w:val="00D90D7B"/>
    <w:rsid w:val="00D9231D"/>
    <w:rsid w:val="00D95A0E"/>
    <w:rsid w:val="00D9663B"/>
    <w:rsid w:val="00DA4DBA"/>
    <w:rsid w:val="00DA6DAF"/>
    <w:rsid w:val="00DB7B09"/>
    <w:rsid w:val="00DC1B1E"/>
    <w:rsid w:val="00DC32C6"/>
    <w:rsid w:val="00DC4EEA"/>
    <w:rsid w:val="00DC5D32"/>
    <w:rsid w:val="00DC7792"/>
    <w:rsid w:val="00DD2AF2"/>
    <w:rsid w:val="00DD40C1"/>
    <w:rsid w:val="00DD5128"/>
    <w:rsid w:val="00DD619C"/>
    <w:rsid w:val="00DE046F"/>
    <w:rsid w:val="00DE10AC"/>
    <w:rsid w:val="00DF7432"/>
    <w:rsid w:val="00DF7BC8"/>
    <w:rsid w:val="00DF7F42"/>
    <w:rsid w:val="00E03E47"/>
    <w:rsid w:val="00E059FE"/>
    <w:rsid w:val="00E12F10"/>
    <w:rsid w:val="00E12F51"/>
    <w:rsid w:val="00E1424E"/>
    <w:rsid w:val="00E16D8C"/>
    <w:rsid w:val="00E27057"/>
    <w:rsid w:val="00E3091D"/>
    <w:rsid w:val="00E32A51"/>
    <w:rsid w:val="00E33093"/>
    <w:rsid w:val="00E34F21"/>
    <w:rsid w:val="00E35112"/>
    <w:rsid w:val="00E43557"/>
    <w:rsid w:val="00E529EC"/>
    <w:rsid w:val="00E53DF3"/>
    <w:rsid w:val="00E54AEE"/>
    <w:rsid w:val="00E558F6"/>
    <w:rsid w:val="00E573DA"/>
    <w:rsid w:val="00E576FD"/>
    <w:rsid w:val="00E66E81"/>
    <w:rsid w:val="00E70E7E"/>
    <w:rsid w:val="00E71852"/>
    <w:rsid w:val="00E72E1A"/>
    <w:rsid w:val="00E7558E"/>
    <w:rsid w:val="00E76AF4"/>
    <w:rsid w:val="00E771F9"/>
    <w:rsid w:val="00E8021C"/>
    <w:rsid w:val="00E81359"/>
    <w:rsid w:val="00E8771E"/>
    <w:rsid w:val="00E94BC6"/>
    <w:rsid w:val="00E962D8"/>
    <w:rsid w:val="00EA4D99"/>
    <w:rsid w:val="00EA53E5"/>
    <w:rsid w:val="00EA7572"/>
    <w:rsid w:val="00EB1212"/>
    <w:rsid w:val="00EB54CA"/>
    <w:rsid w:val="00EC1CE6"/>
    <w:rsid w:val="00EC2731"/>
    <w:rsid w:val="00EC27A8"/>
    <w:rsid w:val="00EC4A98"/>
    <w:rsid w:val="00EC4EEB"/>
    <w:rsid w:val="00EC7BFC"/>
    <w:rsid w:val="00ED4C04"/>
    <w:rsid w:val="00EE0695"/>
    <w:rsid w:val="00EE2950"/>
    <w:rsid w:val="00EF7704"/>
    <w:rsid w:val="00F0294D"/>
    <w:rsid w:val="00F045A1"/>
    <w:rsid w:val="00F07F91"/>
    <w:rsid w:val="00F1404A"/>
    <w:rsid w:val="00F6034B"/>
    <w:rsid w:val="00F61A90"/>
    <w:rsid w:val="00F659C2"/>
    <w:rsid w:val="00F662E8"/>
    <w:rsid w:val="00F722C2"/>
    <w:rsid w:val="00F7308E"/>
    <w:rsid w:val="00F73E10"/>
    <w:rsid w:val="00F756E3"/>
    <w:rsid w:val="00F809EA"/>
    <w:rsid w:val="00F81EF6"/>
    <w:rsid w:val="00F81F31"/>
    <w:rsid w:val="00F83EFE"/>
    <w:rsid w:val="00F84292"/>
    <w:rsid w:val="00F851B2"/>
    <w:rsid w:val="00F85F40"/>
    <w:rsid w:val="00F879DF"/>
    <w:rsid w:val="00F96046"/>
    <w:rsid w:val="00FA15EA"/>
    <w:rsid w:val="00FB11B9"/>
    <w:rsid w:val="00FB12EB"/>
    <w:rsid w:val="00FB1714"/>
    <w:rsid w:val="00FB2716"/>
    <w:rsid w:val="00FB31AC"/>
    <w:rsid w:val="00FB5665"/>
    <w:rsid w:val="00FC2149"/>
    <w:rsid w:val="00FC3637"/>
    <w:rsid w:val="00FC734E"/>
    <w:rsid w:val="00FD29FD"/>
    <w:rsid w:val="00FD368D"/>
    <w:rsid w:val="00FD45D5"/>
    <w:rsid w:val="00FD4701"/>
    <w:rsid w:val="00FE09E0"/>
    <w:rsid w:val="00FE7DC7"/>
    <w:rsid w:val="00FF0295"/>
    <w:rsid w:val="00FF222C"/>
    <w:rsid w:val="00FF2FE1"/>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479903"/>
  <w15:docId w15:val="{3AB83BC8-B509-41A2-B894-2C052BC32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36E4"/>
  </w:style>
  <w:style w:type="paragraph" w:styleId="1">
    <w:name w:val="heading 1"/>
    <w:basedOn w:val="a0"/>
    <w:next w:val="a0"/>
    <w:link w:val="10"/>
    <w:autoRedefine/>
    <w:qFormat/>
    <w:rsid w:val="00423D01"/>
    <w:pPr>
      <w:keepNext/>
      <w:spacing w:before="240" w:after="60" w:line="240" w:lineRule="auto"/>
      <w:jc w:val="both"/>
      <w:outlineLvl w:val="0"/>
    </w:pPr>
    <w:rPr>
      <w:rFonts w:ascii="Times New Roman" w:eastAsia="Calibri" w:hAnsi="Times New Roman" w:cs="Arial"/>
      <w:b/>
      <w:bCs/>
      <w:kern w:val="32"/>
      <w:sz w:val="28"/>
      <w:szCs w:val="32"/>
      <w:lang w:eastAsia="en-US"/>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3D01"/>
    <w:rPr>
      <w:rFonts w:ascii="Times New Roman" w:eastAsia="Calibri" w:hAnsi="Times New Roman" w:cs="Arial"/>
      <w:b/>
      <w:bCs/>
      <w:kern w:val="32"/>
      <w:sz w:val="28"/>
      <w:szCs w:val="32"/>
      <w:lang w:eastAsia="en-US"/>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uiPriority w:val="99"/>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uiPriority w:val="99"/>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4"/>
      </w:numPr>
    </w:pPr>
  </w:style>
  <w:style w:type="numbering" w:customStyle="1" w:styleId="2">
    <w:name w:val="Стиль2"/>
    <w:rsid w:val="007B2858"/>
    <w:pPr>
      <w:numPr>
        <w:numId w:val="5"/>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6"/>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lang w:val="x-none"/>
    </w:rPr>
  </w:style>
  <w:style w:type="character" w:styleId="af8">
    <w:name w:val="footnote reference"/>
    <w:unhideWhenUsed/>
    <w:rsid w:val="00FB5665"/>
    <w:rPr>
      <w:vertAlign w:val="superscript"/>
    </w:rPr>
  </w:style>
  <w:style w:type="paragraph" w:customStyle="1" w:styleId="Default">
    <w:name w:val="Default"/>
    <w:rsid w:val="00FF02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4">
    <w:name w:val="Неразрешенное упоминание1"/>
    <w:basedOn w:val="a1"/>
    <w:uiPriority w:val="99"/>
    <w:semiHidden/>
    <w:unhideWhenUsed/>
    <w:rsid w:val="004C10FD"/>
    <w:rPr>
      <w:color w:val="605E5C"/>
      <w:shd w:val="clear" w:color="auto" w:fill="E1DFDD"/>
    </w:rPr>
  </w:style>
  <w:style w:type="paragraph" w:styleId="af9">
    <w:name w:val="TOC Heading"/>
    <w:basedOn w:val="1"/>
    <w:next w:val="a0"/>
    <w:uiPriority w:val="39"/>
    <w:unhideWhenUsed/>
    <w:qFormat/>
    <w:rsid w:val="003B009A"/>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15">
    <w:name w:val="Стиль1"/>
    <w:basedOn w:val="1"/>
    <w:qFormat/>
    <w:rsid w:val="00423D01"/>
    <w:rPr>
      <w:rFonts w:cs="Times New Roman"/>
      <w:szCs w:val="28"/>
    </w:rPr>
  </w:style>
  <w:style w:type="character" w:customStyle="1" w:styleId="af1">
    <w:name w:val="Абзац списка Знак"/>
    <w:link w:val="af0"/>
    <w:uiPriority w:val="34"/>
    <w:locked/>
    <w:rsid w:val="00E7558E"/>
    <w:rPr>
      <w:rFonts w:ascii="Calibri" w:eastAsia="Calibri" w:hAnsi="Calibri" w:cs="Times New Roman"/>
      <w:lang w:eastAsia="en-US"/>
    </w:rPr>
  </w:style>
  <w:style w:type="character" w:customStyle="1" w:styleId="27">
    <w:name w:val="Неразрешенное упоминание2"/>
    <w:basedOn w:val="a1"/>
    <w:uiPriority w:val="99"/>
    <w:semiHidden/>
    <w:unhideWhenUsed/>
    <w:rsid w:val="00E7558E"/>
    <w:rPr>
      <w:color w:val="605E5C"/>
      <w:shd w:val="clear" w:color="auto" w:fill="E1DFDD"/>
    </w:rPr>
  </w:style>
  <w:style w:type="character" w:customStyle="1" w:styleId="34">
    <w:name w:val="Неразрешенное упоминание3"/>
    <w:basedOn w:val="a1"/>
    <w:uiPriority w:val="99"/>
    <w:semiHidden/>
    <w:unhideWhenUsed/>
    <w:rsid w:val="00A30FB8"/>
    <w:rPr>
      <w:color w:val="605E5C"/>
      <w:shd w:val="clear" w:color="auto" w:fill="E1DFDD"/>
    </w:rPr>
  </w:style>
  <w:style w:type="paragraph" w:customStyle="1" w:styleId="28">
    <w:name w:val="Обычный2"/>
    <w:uiPriority w:val="99"/>
    <w:rsid w:val="002F015E"/>
    <w:pPr>
      <w:snapToGrid w:val="0"/>
      <w:spacing w:after="0" w:line="240" w:lineRule="auto"/>
    </w:pPr>
    <w:rPr>
      <w:rFonts w:ascii="Times New Roman" w:eastAsia="Times New Roman" w:hAnsi="Times New Roman" w:cs="Times New Roman"/>
      <w:sz w:val="28"/>
      <w:szCs w:val="20"/>
    </w:rPr>
  </w:style>
  <w:style w:type="paragraph" w:customStyle="1" w:styleId="Style49">
    <w:name w:val="Style49"/>
    <w:basedOn w:val="a0"/>
    <w:uiPriority w:val="99"/>
    <w:rsid w:val="002F015E"/>
    <w:pPr>
      <w:widowControl w:val="0"/>
      <w:autoSpaceDE w:val="0"/>
      <w:autoSpaceDN w:val="0"/>
      <w:adjustRightInd w:val="0"/>
      <w:spacing w:after="0" w:line="370" w:lineRule="exact"/>
      <w:jc w:val="both"/>
    </w:pPr>
    <w:rPr>
      <w:rFonts w:ascii="Courier New" w:eastAsia="Times New Roman"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24106">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28797722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44475424">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379479351">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83548313">
      <w:bodyDiv w:val="1"/>
      <w:marLeft w:val="0"/>
      <w:marRight w:val="0"/>
      <w:marTop w:val="0"/>
      <w:marBottom w:val="0"/>
      <w:divBdr>
        <w:top w:val="none" w:sz="0" w:space="0" w:color="auto"/>
        <w:left w:val="none" w:sz="0" w:space="0" w:color="auto"/>
        <w:bottom w:val="none" w:sz="0" w:space="0" w:color="auto"/>
        <w:right w:val="none" w:sz="0" w:space="0" w:color="auto"/>
      </w:divBdr>
    </w:div>
    <w:div w:id="556744115">
      <w:bodyDiv w:val="1"/>
      <w:marLeft w:val="0"/>
      <w:marRight w:val="0"/>
      <w:marTop w:val="0"/>
      <w:marBottom w:val="0"/>
      <w:divBdr>
        <w:top w:val="none" w:sz="0" w:space="0" w:color="auto"/>
        <w:left w:val="none" w:sz="0" w:space="0" w:color="auto"/>
        <w:bottom w:val="none" w:sz="0" w:space="0" w:color="auto"/>
        <w:right w:val="none" w:sz="0" w:space="0" w:color="auto"/>
      </w:divBdr>
    </w:div>
    <w:div w:id="615135001">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14895246">
      <w:bodyDiv w:val="1"/>
      <w:marLeft w:val="0"/>
      <w:marRight w:val="0"/>
      <w:marTop w:val="0"/>
      <w:marBottom w:val="0"/>
      <w:divBdr>
        <w:top w:val="none" w:sz="0" w:space="0" w:color="auto"/>
        <w:left w:val="none" w:sz="0" w:space="0" w:color="auto"/>
        <w:bottom w:val="none" w:sz="0" w:space="0" w:color="auto"/>
        <w:right w:val="none" w:sz="0" w:space="0" w:color="auto"/>
      </w:divBdr>
      <w:divsChild>
        <w:div w:id="1777745450">
          <w:marLeft w:val="0"/>
          <w:marRight w:val="0"/>
          <w:marTop w:val="0"/>
          <w:marBottom w:val="0"/>
          <w:divBdr>
            <w:top w:val="none" w:sz="0" w:space="0" w:color="auto"/>
            <w:left w:val="none" w:sz="0" w:space="0" w:color="auto"/>
            <w:bottom w:val="none" w:sz="0" w:space="0" w:color="auto"/>
            <w:right w:val="none" w:sz="0" w:space="0" w:color="auto"/>
          </w:divBdr>
        </w:div>
        <w:div w:id="1559706637">
          <w:marLeft w:val="0"/>
          <w:marRight w:val="0"/>
          <w:marTop w:val="0"/>
          <w:marBottom w:val="0"/>
          <w:divBdr>
            <w:top w:val="none" w:sz="0" w:space="0" w:color="auto"/>
            <w:left w:val="none" w:sz="0" w:space="0" w:color="auto"/>
            <w:bottom w:val="none" w:sz="0" w:space="0" w:color="auto"/>
            <w:right w:val="none" w:sz="0" w:space="0" w:color="auto"/>
          </w:divBdr>
        </w:div>
        <w:div w:id="1332872197">
          <w:marLeft w:val="0"/>
          <w:marRight w:val="0"/>
          <w:marTop w:val="0"/>
          <w:marBottom w:val="0"/>
          <w:divBdr>
            <w:top w:val="none" w:sz="0" w:space="0" w:color="auto"/>
            <w:left w:val="none" w:sz="0" w:space="0" w:color="auto"/>
            <w:bottom w:val="none" w:sz="0" w:space="0" w:color="auto"/>
            <w:right w:val="none" w:sz="0" w:space="0" w:color="auto"/>
          </w:divBdr>
        </w:div>
      </w:divsChild>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50031398">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951059277">
      <w:bodyDiv w:val="1"/>
      <w:marLeft w:val="0"/>
      <w:marRight w:val="0"/>
      <w:marTop w:val="0"/>
      <w:marBottom w:val="0"/>
      <w:divBdr>
        <w:top w:val="none" w:sz="0" w:space="0" w:color="auto"/>
        <w:left w:val="none" w:sz="0" w:space="0" w:color="auto"/>
        <w:bottom w:val="none" w:sz="0" w:space="0" w:color="auto"/>
        <w:right w:val="none" w:sz="0" w:space="0" w:color="auto"/>
      </w:divBdr>
    </w:div>
    <w:div w:id="967128482">
      <w:bodyDiv w:val="1"/>
      <w:marLeft w:val="0"/>
      <w:marRight w:val="0"/>
      <w:marTop w:val="0"/>
      <w:marBottom w:val="0"/>
      <w:divBdr>
        <w:top w:val="none" w:sz="0" w:space="0" w:color="auto"/>
        <w:left w:val="none" w:sz="0" w:space="0" w:color="auto"/>
        <w:bottom w:val="none" w:sz="0" w:space="0" w:color="auto"/>
        <w:right w:val="none" w:sz="0" w:space="0" w:color="auto"/>
      </w:divBdr>
    </w:div>
    <w:div w:id="994263462">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058169284">
      <w:bodyDiv w:val="1"/>
      <w:marLeft w:val="0"/>
      <w:marRight w:val="0"/>
      <w:marTop w:val="0"/>
      <w:marBottom w:val="0"/>
      <w:divBdr>
        <w:top w:val="none" w:sz="0" w:space="0" w:color="auto"/>
        <w:left w:val="none" w:sz="0" w:space="0" w:color="auto"/>
        <w:bottom w:val="none" w:sz="0" w:space="0" w:color="auto"/>
        <w:right w:val="none" w:sz="0" w:space="0" w:color="auto"/>
      </w:divBdr>
    </w:div>
    <w:div w:id="1108234968">
      <w:bodyDiv w:val="1"/>
      <w:marLeft w:val="0"/>
      <w:marRight w:val="0"/>
      <w:marTop w:val="0"/>
      <w:marBottom w:val="0"/>
      <w:divBdr>
        <w:top w:val="none" w:sz="0" w:space="0" w:color="auto"/>
        <w:left w:val="none" w:sz="0" w:space="0" w:color="auto"/>
        <w:bottom w:val="none" w:sz="0" w:space="0" w:color="auto"/>
        <w:right w:val="none" w:sz="0" w:space="0" w:color="auto"/>
      </w:divBdr>
    </w:div>
    <w:div w:id="1120804394">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46244388">
      <w:bodyDiv w:val="1"/>
      <w:marLeft w:val="0"/>
      <w:marRight w:val="0"/>
      <w:marTop w:val="0"/>
      <w:marBottom w:val="0"/>
      <w:divBdr>
        <w:top w:val="none" w:sz="0" w:space="0" w:color="auto"/>
        <w:left w:val="none" w:sz="0" w:space="0" w:color="auto"/>
        <w:bottom w:val="none" w:sz="0" w:space="0" w:color="auto"/>
        <w:right w:val="none" w:sz="0" w:space="0" w:color="auto"/>
      </w:divBdr>
    </w:div>
    <w:div w:id="1193572898">
      <w:bodyDiv w:val="1"/>
      <w:marLeft w:val="0"/>
      <w:marRight w:val="0"/>
      <w:marTop w:val="0"/>
      <w:marBottom w:val="0"/>
      <w:divBdr>
        <w:top w:val="none" w:sz="0" w:space="0" w:color="auto"/>
        <w:left w:val="none" w:sz="0" w:space="0" w:color="auto"/>
        <w:bottom w:val="none" w:sz="0" w:space="0" w:color="auto"/>
        <w:right w:val="none" w:sz="0" w:space="0" w:color="auto"/>
      </w:divBdr>
    </w:div>
    <w:div w:id="124021106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267881693">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70510439">
      <w:bodyDiv w:val="1"/>
      <w:marLeft w:val="0"/>
      <w:marRight w:val="0"/>
      <w:marTop w:val="0"/>
      <w:marBottom w:val="0"/>
      <w:divBdr>
        <w:top w:val="none" w:sz="0" w:space="0" w:color="auto"/>
        <w:left w:val="none" w:sz="0" w:space="0" w:color="auto"/>
        <w:bottom w:val="none" w:sz="0" w:space="0" w:color="auto"/>
        <w:right w:val="none" w:sz="0" w:space="0" w:color="auto"/>
      </w:divBdr>
    </w:div>
    <w:div w:id="1545563018">
      <w:bodyDiv w:val="1"/>
      <w:marLeft w:val="0"/>
      <w:marRight w:val="0"/>
      <w:marTop w:val="0"/>
      <w:marBottom w:val="0"/>
      <w:divBdr>
        <w:top w:val="none" w:sz="0" w:space="0" w:color="auto"/>
        <w:left w:val="none" w:sz="0" w:space="0" w:color="auto"/>
        <w:bottom w:val="none" w:sz="0" w:space="0" w:color="auto"/>
        <w:right w:val="none" w:sz="0" w:space="0" w:color="auto"/>
      </w:divBdr>
    </w:div>
    <w:div w:id="1684895423">
      <w:bodyDiv w:val="1"/>
      <w:marLeft w:val="0"/>
      <w:marRight w:val="0"/>
      <w:marTop w:val="0"/>
      <w:marBottom w:val="0"/>
      <w:divBdr>
        <w:top w:val="none" w:sz="0" w:space="0" w:color="auto"/>
        <w:left w:val="none" w:sz="0" w:space="0" w:color="auto"/>
        <w:bottom w:val="none" w:sz="0" w:space="0" w:color="auto"/>
        <w:right w:val="none" w:sz="0" w:space="0" w:color="auto"/>
      </w:divBdr>
    </w:div>
    <w:div w:id="1759711772">
      <w:bodyDiv w:val="1"/>
      <w:marLeft w:val="0"/>
      <w:marRight w:val="0"/>
      <w:marTop w:val="0"/>
      <w:marBottom w:val="0"/>
      <w:divBdr>
        <w:top w:val="none" w:sz="0" w:space="0" w:color="auto"/>
        <w:left w:val="none" w:sz="0" w:space="0" w:color="auto"/>
        <w:bottom w:val="none" w:sz="0" w:space="0" w:color="auto"/>
        <w:right w:val="none" w:sz="0" w:space="0" w:color="auto"/>
      </w:divBdr>
    </w:div>
    <w:div w:id="1770588463">
      <w:bodyDiv w:val="1"/>
      <w:marLeft w:val="0"/>
      <w:marRight w:val="0"/>
      <w:marTop w:val="0"/>
      <w:marBottom w:val="0"/>
      <w:divBdr>
        <w:top w:val="none" w:sz="0" w:space="0" w:color="auto"/>
        <w:left w:val="none" w:sz="0" w:space="0" w:color="auto"/>
        <w:bottom w:val="none" w:sz="0" w:space="0" w:color="auto"/>
        <w:right w:val="none" w:sz="0" w:space="0" w:color="auto"/>
      </w:divBdr>
    </w:div>
    <w:div w:id="1794864525">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 w:id="212823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aea.org/ru" TargetMode="External"/><Relationship Id="rId18" Type="http://schemas.openxmlformats.org/officeDocument/2006/relationships/hyperlink" Target="https://giignl.org" TargetMode="External"/><Relationship Id="rId3" Type="http://schemas.openxmlformats.org/officeDocument/2006/relationships/styles" Target="styles.xml"/><Relationship Id="rId21" Type="http://schemas.openxmlformats.org/officeDocument/2006/relationships/hyperlink" Target="http://arch.neicon.ru/xmlui/" TargetMode="External"/><Relationship Id="rId7" Type="http://schemas.openxmlformats.org/officeDocument/2006/relationships/endnotes" Target="endnotes.xml"/><Relationship Id="rId12" Type="http://schemas.openxmlformats.org/officeDocument/2006/relationships/hyperlink" Target="https://www.irena.org" TargetMode="External"/><Relationship Id="rId17" Type="http://schemas.openxmlformats.org/officeDocument/2006/relationships/hyperlink" Target="https://hydrogencouncil.com/en/" TargetMode="External"/><Relationship Id="rId2" Type="http://schemas.openxmlformats.org/officeDocument/2006/relationships/numbering" Target="numbering.xml"/><Relationship Id="rId16" Type="http://schemas.openxmlformats.org/officeDocument/2006/relationships/hyperlink" Target="http://ac.gov.ru" TargetMode="External"/><Relationship Id="rId20" Type="http://schemas.openxmlformats.org/officeDocument/2006/relationships/hyperlink" Target="https://www.worldbank.org/en/programs/gasflaringreduc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a.org" TargetMode="External"/><Relationship Id="rId5" Type="http://schemas.openxmlformats.org/officeDocument/2006/relationships/webSettings" Target="webSettings.xml"/><Relationship Id="rId15" Type="http://schemas.openxmlformats.org/officeDocument/2006/relationships/hyperlink" Target="https://energy.skolkovo.ru" TargetMode="External"/><Relationship Id="rId23" Type="http://schemas.openxmlformats.org/officeDocument/2006/relationships/theme" Target="theme/theme1.xml"/><Relationship Id="rId10" Type="http://schemas.openxmlformats.org/officeDocument/2006/relationships/hyperlink" Target="https://www.eia.gov" TargetMode="External"/><Relationship Id="rId19" Type="http://schemas.openxmlformats.org/officeDocument/2006/relationships/hyperlink" Target="http://eabr.org/"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s://www.opec.or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C8A6D-548D-4FC5-9074-733A4B782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9016</Words>
  <Characters>51394</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7</cp:revision>
  <cp:lastPrinted>2022-09-28T22:12:00Z</cp:lastPrinted>
  <dcterms:created xsi:type="dcterms:W3CDTF">2024-03-12T06:27:00Z</dcterms:created>
  <dcterms:modified xsi:type="dcterms:W3CDTF">2025-05-20T08:20:00Z</dcterms:modified>
</cp:coreProperties>
</file>